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6A" w:rsidRDefault="00E3506A" w:rsidP="00E3506A">
      <w:pPr>
        <w:pStyle w:val="Vchodzie"/>
        <w:rPr>
          <w:rFonts w:hAnsi="Times New Roman"/>
        </w:rPr>
      </w:pPr>
      <w:r>
        <w:rPr>
          <w:rFonts w:hAnsi="Times New Roman"/>
          <w:b/>
          <w:noProof/>
          <w:sz w:val="32"/>
          <w:lang w:eastAsia="sk-SK" w:bidi="ar-SA"/>
        </w:rPr>
        <w:drawing>
          <wp:inline distT="0" distB="0" distL="0" distR="0" wp14:anchorId="44ADE3D9" wp14:editId="5E0AE089">
            <wp:extent cx="438150" cy="4953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Times New Roman"/>
          <w:sz w:val="32"/>
        </w:rPr>
        <w:t xml:space="preserve">    </w:t>
      </w:r>
      <w:r w:rsidRPr="00762F22">
        <w:rPr>
          <w:rFonts w:hAnsi="Times New Roman"/>
          <w:b/>
          <w:sz w:val="28"/>
          <w:szCs w:val="28"/>
          <w:u w:val="single"/>
        </w:rPr>
        <w:t>Obec Glabušovce,  Glabušovce č. 24,  991 22  p. Bušince</w:t>
      </w:r>
    </w:p>
    <w:p w:rsidR="00E3506A" w:rsidRPr="00762F22" w:rsidRDefault="00E3506A" w:rsidP="00E3506A">
      <w:pPr>
        <w:pStyle w:val="Vchodzie"/>
        <w:jc w:val="center"/>
        <w:rPr>
          <w:rFonts w:hAnsi="Times New Roman"/>
          <w:sz w:val="20"/>
          <w:szCs w:val="20"/>
        </w:rPr>
      </w:pPr>
      <w:r>
        <w:rPr>
          <w:rFonts w:hAnsi="Times New Roman"/>
        </w:rPr>
        <w:t xml:space="preserve">    </w:t>
      </w:r>
      <w:r w:rsidRPr="00762F22">
        <w:rPr>
          <w:rFonts w:hAnsi="Times New Roman"/>
          <w:sz w:val="20"/>
          <w:szCs w:val="20"/>
        </w:rPr>
        <w:t>Telefón                                        e-mail                                      IČO</w:t>
      </w:r>
    </w:p>
    <w:p w:rsidR="00E3506A" w:rsidRDefault="00E3506A" w:rsidP="00E3506A">
      <w:pPr>
        <w:pStyle w:val="Vchodzie"/>
        <w:jc w:val="center"/>
        <w:rPr>
          <w:rFonts w:hAnsi="Times New Roman"/>
        </w:rPr>
      </w:pPr>
      <w:r w:rsidRPr="00762F22">
        <w:rPr>
          <w:rFonts w:hAnsi="Times New Roman"/>
          <w:sz w:val="20"/>
          <w:szCs w:val="20"/>
        </w:rPr>
        <w:t xml:space="preserve">     047/4871180                    glabusovce@gmail.com                       00650307</w:t>
      </w:r>
    </w:p>
    <w:p w:rsidR="00E3506A" w:rsidRDefault="00E3506A" w:rsidP="00E3506A">
      <w:pPr>
        <w:pStyle w:val="Vchodzie"/>
        <w:rPr>
          <w:rFonts w:hAnsi="Times New Roman"/>
        </w:rPr>
      </w:pPr>
    </w:p>
    <w:p w:rsidR="00E3506A" w:rsidRDefault="00E3506A" w:rsidP="00E3506A">
      <w:pPr>
        <w:pStyle w:val="Vchodzie"/>
        <w:jc w:val="center"/>
        <w:rPr>
          <w:rFonts w:hAnsi="Times New Roman"/>
        </w:rPr>
      </w:pPr>
    </w:p>
    <w:p w:rsidR="00E3506A" w:rsidRDefault="00E3506A" w:rsidP="00E35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zh-CN" w:bidi="hi-IN"/>
        </w:rPr>
      </w:pPr>
    </w:p>
    <w:p w:rsidR="00E3506A" w:rsidRPr="0066142D" w:rsidRDefault="00E3506A" w:rsidP="00E3506A">
      <w:pPr>
        <w:spacing w:line="256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66142D">
        <w:rPr>
          <w:rFonts w:ascii="Times New Roman" w:eastAsia="Times New Roman" w:hAnsi="Times New Roman"/>
          <w:b/>
          <w:sz w:val="32"/>
          <w:szCs w:val="32"/>
        </w:rPr>
        <w:t>Zápisnica</w:t>
      </w:r>
    </w:p>
    <w:p w:rsidR="00E3506A" w:rsidRDefault="00E3506A" w:rsidP="00E3506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66142D">
        <w:rPr>
          <w:rFonts w:ascii="Times New Roman" w:eastAsia="Calibri" w:hAnsi="Times New Roman"/>
          <w:sz w:val="24"/>
          <w:szCs w:val="24"/>
          <w:lang w:eastAsia="en-US"/>
        </w:rPr>
        <w:t xml:space="preserve">z </w:t>
      </w:r>
      <w:r w:rsidRPr="006614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mimo</w:t>
      </w:r>
      <w:r w:rsidRPr="0066142D">
        <w:rPr>
          <w:rFonts w:ascii="Times New Roman" w:hAnsi="Times New Roman"/>
          <w:sz w:val="24"/>
          <w:szCs w:val="24"/>
        </w:rPr>
        <w:t>riadneho zasadnutia obecného zastupiteľst</w:t>
      </w:r>
      <w:r w:rsidR="00866D2D">
        <w:rPr>
          <w:rFonts w:ascii="Times New Roman" w:hAnsi="Times New Roman"/>
          <w:sz w:val="24"/>
          <w:szCs w:val="24"/>
        </w:rPr>
        <w:t>va / OZ / konaného dňa 2</w:t>
      </w:r>
      <w:r>
        <w:rPr>
          <w:rFonts w:ascii="Times New Roman" w:hAnsi="Times New Roman"/>
          <w:sz w:val="24"/>
          <w:szCs w:val="24"/>
        </w:rPr>
        <w:t>3</w:t>
      </w:r>
      <w:r w:rsidR="00866D2D">
        <w:rPr>
          <w:rFonts w:ascii="Times New Roman" w:hAnsi="Times New Roman"/>
          <w:sz w:val="24"/>
          <w:szCs w:val="24"/>
        </w:rPr>
        <w:t>.03.2026  so začiatkom od 18</w:t>
      </w:r>
      <w:r>
        <w:rPr>
          <w:rFonts w:ascii="Times New Roman" w:hAnsi="Times New Roman"/>
          <w:sz w:val="24"/>
          <w:szCs w:val="24"/>
        </w:rPr>
        <w:t>:</w:t>
      </w:r>
      <w:r w:rsidR="00866D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66142D">
        <w:rPr>
          <w:rFonts w:ascii="Times New Roman" w:hAnsi="Times New Roman"/>
          <w:sz w:val="24"/>
          <w:szCs w:val="24"/>
        </w:rPr>
        <w:t xml:space="preserve"> hod. s nasledovným programom :</w:t>
      </w:r>
    </w:p>
    <w:p w:rsidR="00E3506A" w:rsidRDefault="00E3506A" w:rsidP="00E3506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:rsidR="00E3506A" w:rsidRDefault="00E3506A" w:rsidP="00E35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Zahájenie –  určenie overovateľov zápisnice, zapisovateľky</w:t>
      </w:r>
    </w:p>
    <w:p w:rsidR="00E3506A" w:rsidRDefault="00E3506A" w:rsidP="00E35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Program  zasadnutia  - schválenie</w:t>
      </w:r>
    </w:p>
    <w:p w:rsidR="00E3506A" w:rsidRDefault="00E3506A" w:rsidP="00E35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Správa od posledného zasadnutia , kontrola uznesení</w:t>
      </w:r>
    </w:p>
    <w:p w:rsidR="00E3506A" w:rsidRDefault="00E3506A" w:rsidP="00E350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4. Oznámenie funkcií, zamestnaní, činností a majetkových pomerov pri výkone funkcií </w:t>
      </w:r>
    </w:p>
    <w:p w:rsidR="00E3506A" w:rsidRDefault="00E3506A" w:rsidP="00E350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verejných funkcionárov za rok 2025</w:t>
      </w:r>
    </w:p>
    <w:p w:rsidR="00E3506A" w:rsidRDefault="00E3506A" w:rsidP="00E35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Realizácia projektu v rámci vyhlásenej výzvy Environmentálneho fondu, Rozvoj </w:t>
      </w:r>
    </w:p>
    <w:p w:rsidR="00E3506A" w:rsidRDefault="00E3506A" w:rsidP="00E35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odpadového a obehového hospodárstva pod názvom Nákup traktora a príslušenstva </w:t>
      </w:r>
    </w:p>
    <w:p w:rsidR="00E3506A" w:rsidRDefault="00E3506A" w:rsidP="00E35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 traktoru pre obec Glabušovce</w:t>
      </w:r>
    </w:p>
    <w:p w:rsidR="00E3506A" w:rsidRPr="000D7EB0" w:rsidRDefault="00E3506A" w:rsidP="00E35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Rôzne - diskusia</w:t>
      </w:r>
    </w:p>
    <w:p w:rsidR="00E3506A" w:rsidRPr="00C60721" w:rsidRDefault="00E3506A" w:rsidP="00E35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  <w:lang w:eastAsia="en-US"/>
        </w:rPr>
        <w:t>Uznesenia zo zasadnutia</w:t>
      </w:r>
    </w:p>
    <w:p w:rsidR="00E3506A" w:rsidRDefault="00E3506A" w:rsidP="00E350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Záver</w:t>
      </w:r>
    </w:p>
    <w:p w:rsidR="00E3506A" w:rsidRDefault="00E3506A" w:rsidP="00E3506A"/>
    <w:p w:rsidR="00B8170E" w:rsidRDefault="00E3506A" w:rsidP="00E350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eastAsia="F" w:hAnsi="Times New Roman" w:cs="Mangal"/>
          <w:b/>
          <w:bCs/>
          <w:kern w:val="3"/>
          <w:sz w:val="24"/>
          <w:szCs w:val="24"/>
          <w:lang w:eastAsia="zh-CN" w:bidi="hi-IN"/>
        </w:rPr>
        <w:t>K bodu č.</w:t>
      </w:r>
      <w:r w:rsidRPr="006E2762">
        <w:rPr>
          <w:rFonts w:ascii="Times New Roman" w:eastAsia="F" w:hAnsi="Times New Roman" w:cs="Mangal"/>
          <w:b/>
          <w:bCs/>
          <w:kern w:val="3"/>
          <w:sz w:val="24"/>
          <w:szCs w:val="24"/>
          <w:lang w:eastAsia="zh-CN" w:bidi="hi-IN"/>
        </w:rPr>
        <w:t>1</w:t>
      </w:r>
      <w:r>
        <w:rPr>
          <w:rFonts w:ascii="Times New Roman" w:eastAsia="F" w:hAnsi="Times New Roman" w:cs="Mangal"/>
          <w:b/>
          <w:bCs/>
          <w:kern w:val="3"/>
          <w:sz w:val="24"/>
          <w:szCs w:val="24"/>
          <w:lang w:eastAsia="zh-CN" w:bidi="hi-IN"/>
        </w:rPr>
        <w:t>:</w:t>
      </w:r>
      <w:r w:rsidRPr="006E2762">
        <w:rPr>
          <w:rFonts w:ascii="Times New Roman" w:eastAsia="F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="00B8170E">
        <w:rPr>
          <w:rFonts w:ascii="Times New Roman" w:hAnsi="Times New Roman"/>
          <w:sz w:val="24"/>
          <w:szCs w:val="24"/>
        </w:rPr>
        <w:t>Zahájenie –  určenie overovateľov zápisnice, zapisovateľky</w:t>
      </w:r>
    </w:p>
    <w:p w:rsidR="00E3506A" w:rsidRPr="00687F73" w:rsidRDefault="00E3506A" w:rsidP="00D333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762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Zasadnutie zvolal a viedol starosta obce p. Štefan Chudý.  Starosta pr</w:t>
      </w: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ivítal poslancov a </w:t>
      </w:r>
      <w:r w:rsidRPr="006E2762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skonštatoval, že obecné zastupiteľstvo je uznášania schopné. /priložená prezenčná listina/</w:t>
      </w:r>
    </w:p>
    <w:p w:rsidR="00E3506A" w:rsidRDefault="00E3506A" w:rsidP="00E3506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Prítomní : </w:t>
      </w:r>
    </w:p>
    <w:p w:rsidR="00E3506A" w:rsidRDefault="00E3506A" w:rsidP="00E3506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Marcel </w:t>
      </w:r>
      <w:proofErr w:type="spellStart"/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Krasnica</w:t>
      </w:r>
      <w:proofErr w:type="spellEnd"/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, Milan Molnár, </w:t>
      </w:r>
      <w:r w:rsidRPr="006E2762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Jozef </w:t>
      </w:r>
      <w:proofErr w:type="spellStart"/>
      <w:r w:rsidRPr="006E2762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Vá</w:t>
      </w: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moš</w:t>
      </w:r>
      <w:proofErr w:type="spellEnd"/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, </w:t>
      </w:r>
      <w:r w:rsidRPr="006E2762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Bc. Moni</w:t>
      </w: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ka </w:t>
      </w:r>
      <w:proofErr w:type="spellStart"/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Bercsényiová</w:t>
      </w:r>
      <w:proofErr w:type="spellEnd"/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,</w:t>
      </w:r>
      <w:r w:rsidRPr="00854A26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Peter </w:t>
      </w:r>
      <w:proofErr w:type="spellStart"/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K</w:t>
      </w:r>
      <w:r>
        <w:rPr>
          <w:rFonts w:ascii="Times New Roman" w:eastAsia="F" w:hAnsi="Times New Roman"/>
          <w:kern w:val="3"/>
          <w:sz w:val="24"/>
          <w:szCs w:val="24"/>
          <w:lang w:eastAsia="zh-CN" w:bidi="hi-IN"/>
        </w:rPr>
        <w:t>ö</w:t>
      </w: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m</w:t>
      </w:r>
      <w:r>
        <w:rPr>
          <w:rFonts w:ascii="Times New Roman" w:eastAsia="F" w:hAnsi="Times New Roman"/>
          <w:kern w:val="3"/>
          <w:sz w:val="24"/>
          <w:szCs w:val="24"/>
          <w:lang w:eastAsia="zh-CN" w:bidi="hi-IN"/>
        </w:rPr>
        <w:t>ü</w:t>
      </w: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veš</w:t>
      </w:r>
      <w:proofErr w:type="spellEnd"/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,</w:t>
      </w:r>
    </w:p>
    <w:p w:rsidR="00E3506A" w:rsidRDefault="00E3506A" w:rsidP="00E3506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 Zdenka </w:t>
      </w:r>
      <w:proofErr w:type="spellStart"/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Chrapková</w:t>
      </w:r>
      <w:proofErr w:type="spellEnd"/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 - HK,</w:t>
      </w:r>
      <w:r w:rsidRPr="00885D4B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D3330B" w:rsidRDefault="00D3330B" w:rsidP="00E3506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</w:pPr>
    </w:p>
    <w:p w:rsidR="00E3506A" w:rsidRDefault="00E3506A" w:rsidP="00E3506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</w:pPr>
      <w:r w:rsidRPr="006E2762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Za overovateľov zápisnice  boli  starostom určení   </w:t>
      </w: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 p.</w:t>
      </w:r>
      <w:r w:rsidR="00866D2D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 Peter </w:t>
      </w:r>
      <w:proofErr w:type="spellStart"/>
      <w:r w:rsidR="00BE3B0A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K</w:t>
      </w:r>
      <w:r w:rsidR="00BE3B0A">
        <w:rPr>
          <w:rFonts w:ascii="Times New Roman" w:eastAsia="F" w:hAnsi="Times New Roman"/>
          <w:kern w:val="3"/>
          <w:sz w:val="24"/>
          <w:szCs w:val="24"/>
          <w:lang w:eastAsia="zh-CN" w:bidi="hi-IN"/>
        </w:rPr>
        <w:t>ö</w:t>
      </w:r>
      <w:r w:rsidR="00BE3B0A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m</w:t>
      </w:r>
      <w:r w:rsidR="00BE3B0A">
        <w:rPr>
          <w:rFonts w:ascii="Times New Roman" w:eastAsia="F" w:hAnsi="Times New Roman"/>
          <w:kern w:val="3"/>
          <w:sz w:val="24"/>
          <w:szCs w:val="24"/>
          <w:lang w:eastAsia="zh-CN" w:bidi="hi-IN"/>
        </w:rPr>
        <w:t>ü</w:t>
      </w:r>
      <w:r w:rsidR="00BE3B0A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veš</w:t>
      </w:r>
      <w:proofErr w:type="spellEnd"/>
      <w:r w:rsidR="00BE3B0A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866D2D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a p. Jozef </w:t>
      </w:r>
      <w:proofErr w:type="spellStart"/>
      <w:r w:rsidR="00866D2D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Vámoš</w:t>
      </w:r>
      <w:proofErr w:type="spellEnd"/>
    </w:p>
    <w:p w:rsidR="00866D2D" w:rsidRDefault="00866D2D" w:rsidP="00866D2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E2762">
        <w:rPr>
          <w:rFonts w:ascii="Times New Roman" w:eastAsia="Times New Roman" w:hAnsi="Times New Roman"/>
          <w:sz w:val="24"/>
          <w:szCs w:val="24"/>
        </w:rPr>
        <w:t>Obecné zastupiteľstvo</w:t>
      </w:r>
      <w:r>
        <w:rPr>
          <w:rFonts w:ascii="Times New Roman" w:eastAsia="Times New Roman" w:hAnsi="Times New Roman"/>
          <w:sz w:val="24"/>
          <w:szCs w:val="24"/>
        </w:rPr>
        <w:t xml:space="preserve"> v Glabušovciach</w:t>
      </w:r>
    </w:p>
    <w:p w:rsidR="00866D2D" w:rsidRDefault="00866D2D" w:rsidP="00866D2D">
      <w:pPr>
        <w:spacing w:after="0" w:line="256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E2762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170E">
        <w:rPr>
          <w:rFonts w:ascii="Times New Roman" w:eastAsia="Times New Roman" w:hAnsi="Times New Roman"/>
          <w:b/>
          <w:sz w:val="24"/>
          <w:szCs w:val="24"/>
        </w:rPr>
        <w:t>schvaľuje</w:t>
      </w:r>
      <w:r>
        <w:rPr>
          <w:rFonts w:ascii="Times New Roman" w:eastAsia="Times New Roman" w:hAnsi="Times New Roman"/>
          <w:sz w:val="24"/>
          <w:szCs w:val="24"/>
        </w:rPr>
        <w:t xml:space="preserve">  overovateľov zápisnice</w:t>
      </w:r>
    </w:p>
    <w:p w:rsidR="00F64571" w:rsidRPr="00252EE4" w:rsidRDefault="00F64571" w:rsidP="00866D2D">
      <w:pPr>
        <w:spacing w:after="0" w:line="256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252EE4">
        <w:rPr>
          <w:rFonts w:ascii="Times New Roman" w:hAnsi="Times New Roman"/>
          <w:sz w:val="24"/>
          <w:szCs w:val="24"/>
          <w:u w:val="single"/>
        </w:rPr>
        <w:t>Výsledok hlasovania</w:t>
      </w:r>
    </w:p>
    <w:p w:rsidR="00D3330B" w:rsidRPr="00D3330B" w:rsidRDefault="00866D2D" w:rsidP="00866D2D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P</w:t>
      </w:r>
      <w:r w:rsidR="00F64571">
        <w:rPr>
          <w:rFonts w:ascii="Times New Roman" w:eastAsia="Times New Roman" w:hAnsi="Times New Roman"/>
          <w:sz w:val="24"/>
          <w:szCs w:val="24"/>
        </w:rPr>
        <w:t>očet p</w:t>
      </w:r>
      <w:r>
        <w:rPr>
          <w:rFonts w:ascii="Times New Roman" w:eastAsia="Times New Roman" w:hAnsi="Times New Roman"/>
          <w:sz w:val="24"/>
          <w:szCs w:val="24"/>
        </w:rPr>
        <w:t>ríto</w:t>
      </w:r>
      <w:r w:rsidR="00F64571">
        <w:rPr>
          <w:rFonts w:ascii="Times New Roman" w:eastAsia="Times New Roman" w:hAnsi="Times New Roman"/>
          <w:sz w:val="24"/>
          <w:szCs w:val="24"/>
        </w:rPr>
        <w:t xml:space="preserve">mných </w:t>
      </w:r>
      <w:r>
        <w:rPr>
          <w:rFonts w:ascii="Times New Roman" w:eastAsia="Times New Roman" w:hAnsi="Times New Roman"/>
          <w:sz w:val="24"/>
          <w:szCs w:val="24"/>
        </w:rPr>
        <w:t xml:space="preserve">– 5       </w:t>
      </w:r>
      <w:r w:rsidR="00D3330B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3330B">
        <w:rPr>
          <w:rFonts w:ascii="Times New Roman" w:eastAsia="Times New Roman" w:hAnsi="Times New Roman"/>
          <w:sz w:val="24"/>
          <w:szCs w:val="24"/>
        </w:rPr>
        <w:t xml:space="preserve"> </w:t>
      </w:r>
      <w:r w:rsidR="00D3330B" w:rsidRPr="00F64571">
        <w:rPr>
          <w:rFonts w:ascii="Times New Roman" w:hAnsi="Times New Roman"/>
          <w:sz w:val="24"/>
          <w:szCs w:val="24"/>
        </w:rPr>
        <w:t>Počet neprítomných: 0</w:t>
      </w:r>
    </w:p>
    <w:p w:rsidR="00866D2D" w:rsidRDefault="00866D2D" w:rsidP="00866D2D">
      <w:pPr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ZA hlasovali – 3</w:t>
      </w:r>
      <w:r w:rsidRPr="006E2762">
        <w:rPr>
          <w:rFonts w:ascii="Times New Roman" w:eastAsia="Times New Roman" w:hAnsi="Times New Roman"/>
          <w:sz w:val="24"/>
          <w:szCs w:val="24"/>
        </w:rPr>
        <w:t xml:space="preserve">   PROT</w:t>
      </w:r>
      <w:r>
        <w:rPr>
          <w:rFonts w:ascii="Times New Roman" w:eastAsia="Times New Roman" w:hAnsi="Times New Roman"/>
          <w:sz w:val="24"/>
          <w:szCs w:val="24"/>
        </w:rPr>
        <w:t>I hlasovali – 0    Zdržal sa – 2</w:t>
      </w:r>
    </w:p>
    <w:p w:rsidR="00E3506A" w:rsidRPr="006E2762" w:rsidRDefault="00E3506A" w:rsidP="00E3506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</w:pPr>
    </w:p>
    <w:p w:rsidR="00E3506A" w:rsidRDefault="00E3506A" w:rsidP="00E3506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Zapisovateľka</w:t>
      </w:r>
      <w:r w:rsidRPr="006E2762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 p. Elena </w:t>
      </w:r>
      <w:proofErr w:type="spellStart"/>
      <w:r w:rsidRPr="006E2762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Záchenská</w:t>
      </w:r>
      <w:proofErr w:type="spellEnd"/>
      <w:r w:rsidRPr="006E2762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, pracovníčka obecného úradu.</w:t>
      </w:r>
      <w:r w:rsidRPr="00687F73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F64571" w:rsidRPr="006E2762" w:rsidRDefault="00F64571" w:rsidP="00E3506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</w:pPr>
    </w:p>
    <w:p w:rsidR="00E3506A" w:rsidRDefault="00E3506A" w:rsidP="00E3506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</w:pPr>
      <w:r w:rsidRPr="006E2762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Materiály boli pripravené zamestnankyňou obecného úradu.</w:t>
      </w:r>
    </w:p>
    <w:p w:rsidR="00E3506A" w:rsidRDefault="00E3506A" w:rsidP="00E3506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</w:pPr>
    </w:p>
    <w:p w:rsidR="00B8170E" w:rsidRDefault="00E3506A" w:rsidP="00866D2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6C8">
        <w:rPr>
          <w:rFonts w:ascii="Times New Roman" w:eastAsia="F" w:hAnsi="Times New Roman" w:cs="Mangal"/>
          <w:b/>
          <w:kern w:val="3"/>
          <w:sz w:val="24"/>
          <w:szCs w:val="24"/>
          <w:lang w:eastAsia="zh-CN" w:bidi="hi-IN"/>
        </w:rPr>
        <w:t>K bodu č.2:</w:t>
      </w:r>
      <w:r w:rsidR="00866D2D" w:rsidRPr="006E2762">
        <w:rPr>
          <w:rFonts w:ascii="Times New Roman" w:eastAsia="Times New Roman" w:hAnsi="Times New Roman"/>
          <w:sz w:val="24"/>
          <w:szCs w:val="24"/>
        </w:rPr>
        <w:t xml:space="preserve"> </w:t>
      </w:r>
      <w:r w:rsidR="00B8170E">
        <w:rPr>
          <w:rFonts w:ascii="Times New Roman" w:hAnsi="Times New Roman"/>
          <w:sz w:val="24"/>
          <w:szCs w:val="24"/>
        </w:rPr>
        <w:t xml:space="preserve">Program  zasadnutia  </w:t>
      </w:r>
    </w:p>
    <w:p w:rsidR="00866D2D" w:rsidRPr="00386716" w:rsidRDefault="00866D2D" w:rsidP="00866D2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762">
        <w:rPr>
          <w:rFonts w:ascii="Times New Roman" w:eastAsia="Times New Roman" w:hAnsi="Times New Roman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>ol prečítaní program zasadnutia, kde starosta obce navrhol doplnenie programu o jeden bod Správa o kontrolnej činnosti obce Glabušovce za rok 2025, ktoré OZ jednohlasne schválilo aj s doplnením ako bod 6 a ostatné body sa posúvajú o jedno číslo</w:t>
      </w:r>
    </w:p>
    <w:p w:rsidR="00D3330B" w:rsidRDefault="00D3330B" w:rsidP="00D3330B">
      <w:pPr>
        <w:spacing w:after="0" w:line="256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866D2D" w:rsidRDefault="00866D2D" w:rsidP="00866D2D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E2762">
        <w:rPr>
          <w:rFonts w:ascii="Times New Roman" w:eastAsia="Times New Roman" w:hAnsi="Times New Roman"/>
          <w:sz w:val="24"/>
          <w:szCs w:val="24"/>
        </w:rPr>
        <w:lastRenderedPageBreak/>
        <w:t>Obecné zastupiteľstvo</w:t>
      </w:r>
      <w:r>
        <w:rPr>
          <w:rFonts w:ascii="Times New Roman" w:eastAsia="Times New Roman" w:hAnsi="Times New Roman"/>
          <w:sz w:val="24"/>
          <w:szCs w:val="24"/>
        </w:rPr>
        <w:t xml:space="preserve"> v Glabušovciach</w:t>
      </w:r>
    </w:p>
    <w:p w:rsidR="00866D2D" w:rsidRPr="006E2762" w:rsidRDefault="00866D2D" w:rsidP="00866D2D">
      <w:pPr>
        <w:spacing w:after="0" w:line="256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8170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170E">
        <w:rPr>
          <w:rFonts w:ascii="Times New Roman" w:eastAsia="Times New Roman" w:hAnsi="Times New Roman"/>
          <w:b/>
          <w:sz w:val="24"/>
          <w:szCs w:val="24"/>
        </w:rPr>
        <w:t>schvaľuje</w:t>
      </w:r>
      <w:r w:rsidRPr="006E2762">
        <w:rPr>
          <w:rFonts w:ascii="Times New Roman" w:eastAsia="Times New Roman" w:hAnsi="Times New Roman"/>
          <w:sz w:val="24"/>
          <w:szCs w:val="24"/>
        </w:rPr>
        <w:t xml:space="preserve"> pr</w:t>
      </w:r>
      <w:r>
        <w:rPr>
          <w:rFonts w:ascii="Times New Roman" w:eastAsia="Times New Roman" w:hAnsi="Times New Roman"/>
          <w:sz w:val="24"/>
          <w:szCs w:val="24"/>
        </w:rPr>
        <w:t xml:space="preserve">ogram zasadnutia </w:t>
      </w:r>
      <w:r w:rsidR="00D04AE6">
        <w:rPr>
          <w:rFonts w:ascii="Times New Roman" w:eastAsia="Times New Roman" w:hAnsi="Times New Roman"/>
          <w:sz w:val="24"/>
          <w:szCs w:val="24"/>
        </w:rPr>
        <w:t>s doplnením</w:t>
      </w:r>
    </w:p>
    <w:p w:rsidR="00F64571" w:rsidRPr="00252EE4" w:rsidRDefault="00866D2D" w:rsidP="00F64571">
      <w:pPr>
        <w:spacing w:after="0"/>
        <w:ind w:left="357"/>
        <w:rPr>
          <w:rFonts w:ascii="Times New Roman" w:hAnsi="Times New Roman"/>
          <w:sz w:val="24"/>
          <w:szCs w:val="24"/>
          <w:u w:val="single"/>
        </w:rPr>
      </w:pPr>
      <w:r w:rsidRPr="00F64571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F64571" w:rsidRPr="00252EE4">
        <w:rPr>
          <w:rFonts w:ascii="Times New Roman" w:hAnsi="Times New Roman"/>
          <w:sz w:val="24"/>
          <w:szCs w:val="24"/>
          <w:u w:val="single"/>
        </w:rPr>
        <w:t xml:space="preserve">Výsledok hlasovania </w:t>
      </w:r>
    </w:p>
    <w:p w:rsidR="00F64571" w:rsidRDefault="00866D2D" w:rsidP="00866D2D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P</w:t>
      </w:r>
      <w:r w:rsidR="00F64571">
        <w:rPr>
          <w:rFonts w:ascii="Times New Roman" w:eastAsia="Times New Roman" w:hAnsi="Times New Roman"/>
          <w:sz w:val="24"/>
          <w:szCs w:val="24"/>
        </w:rPr>
        <w:t xml:space="preserve">očet prítomných – 5      </w:t>
      </w:r>
      <w:r w:rsidR="00F64571" w:rsidRPr="00F64571">
        <w:rPr>
          <w:rFonts w:ascii="Times New Roman" w:hAnsi="Times New Roman"/>
          <w:sz w:val="24"/>
          <w:szCs w:val="24"/>
        </w:rPr>
        <w:t>Počet neprítomných: 0</w:t>
      </w:r>
    </w:p>
    <w:p w:rsidR="00866D2D" w:rsidRDefault="00BE3B0A" w:rsidP="00866D2D">
      <w:pPr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F64571">
        <w:rPr>
          <w:rFonts w:ascii="Times New Roman" w:eastAsia="Times New Roman" w:hAnsi="Times New Roman"/>
          <w:sz w:val="24"/>
          <w:szCs w:val="24"/>
        </w:rPr>
        <w:t xml:space="preserve">   ZA </w:t>
      </w:r>
      <w:r w:rsidR="00866D2D">
        <w:rPr>
          <w:rFonts w:ascii="Times New Roman" w:eastAsia="Times New Roman" w:hAnsi="Times New Roman"/>
          <w:sz w:val="24"/>
          <w:szCs w:val="24"/>
        </w:rPr>
        <w:t xml:space="preserve"> – 5</w:t>
      </w:r>
      <w:r w:rsidR="00F64571">
        <w:rPr>
          <w:rFonts w:ascii="Times New Roman" w:eastAsia="Times New Roman" w:hAnsi="Times New Roman"/>
          <w:sz w:val="24"/>
          <w:szCs w:val="24"/>
        </w:rPr>
        <w:t xml:space="preserve">   PROTI </w:t>
      </w:r>
      <w:r w:rsidR="00866D2D" w:rsidRPr="006E2762">
        <w:rPr>
          <w:rFonts w:ascii="Times New Roman" w:eastAsia="Times New Roman" w:hAnsi="Times New Roman"/>
          <w:sz w:val="24"/>
          <w:szCs w:val="24"/>
        </w:rPr>
        <w:t xml:space="preserve"> – 0    Zdržal</w:t>
      </w:r>
      <w:r w:rsidR="00F64571">
        <w:rPr>
          <w:rFonts w:ascii="Times New Roman" w:eastAsia="Times New Roman" w:hAnsi="Times New Roman"/>
          <w:sz w:val="24"/>
          <w:szCs w:val="24"/>
        </w:rPr>
        <w:t>i</w:t>
      </w:r>
      <w:r w:rsidR="00866D2D" w:rsidRPr="006E2762">
        <w:rPr>
          <w:rFonts w:ascii="Times New Roman" w:eastAsia="Times New Roman" w:hAnsi="Times New Roman"/>
          <w:sz w:val="24"/>
          <w:szCs w:val="24"/>
        </w:rPr>
        <w:t xml:space="preserve"> sa – 0</w:t>
      </w:r>
    </w:p>
    <w:p w:rsidR="00866D2D" w:rsidRDefault="00866D2D" w:rsidP="00E3506A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</w:pPr>
    </w:p>
    <w:p w:rsidR="00D3330B" w:rsidRDefault="00D3330B" w:rsidP="00D04AE6">
      <w:pPr>
        <w:spacing w:after="0" w:line="240" w:lineRule="auto"/>
        <w:jc w:val="both"/>
        <w:rPr>
          <w:rFonts w:ascii="Times New Roman" w:eastAsia="F" w:hAnsi="Times New Roman" w:cs="Mangal"/>
          <w:b/>
          <w:kern w:val="3"/>
          <w:sz w:val="24"/>
          <w:szCs w:val="24"/>
          <w:lang w:eastAsia="zh-CN" w:bidi="hi-IN"/>
        </w:rPr>
      </w:pPr>
    </w:p>
    <w:p w:rsidR="00B8170E" w:rsidRDefault="00D04AE6" w:rsidP="00D04AE6">
      <w:pPr>
        <w:spacing w:after="0" w:line="240" w:lineRule="auto"/>
        <w:jc w:val="both"/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</w:pPr>
      <w:r w:rsidRPr="00D04AE6">
        <w:rPr>
          <w:rFonts w:ascii="Times New Roman" w:eastAsia="F" w:hAnsi="Times New Roman" w:cs="Mangal"/>
          <w:b/>
          <w:kern w:val="3"/>
          <w:sz w:val="24"/>
          <w:szCs w:val="24"/>
          <w:lang w:eastAsia="zh-CN" w:bidi="hi-IN"/>
        </w:rPr>
        <w:t>K bodu č.3:</w:t>
      </w: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B8170E">
        <w:rPr>
          <w:rFonts w:ascii="Times New Roman" w:hAnsi="Times New Roman"/>
          <w:sz w:val="24"/>
          <w:szCs w:val="24"/>
        </w:rPr>
        <w:t>Správa od posledného zasadnutia , kontrola uznesení</w:t>
      </w:r>
      <w:r w:rsidR="00B8170E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E3506A" w:rsidRDefault="00D04AE6" w:rsidP="00D04AE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Starosta obce vo svojej správe vyzdvihol kontrolu z poľnohospodárskej platobnej agentúry na stavebné úpravy domu smútku – bez </w:t>
      </w:r>
      <w:proofErr w:type="spellStart"/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závad</w:t>
      </w:r>
      <w:proofErr w:type="spellEnd"/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 ako aj podanie monitorovacej správy po piatich rokoch na športovo-relaxačný areál na tú istú inštitúciu. </w:t>
      </w:r>
      <w:r w:rsidRPr="00A647ED">
        <w:rPr>
          <w:rFonts w:ascii="Times New Roman" w:eastAsia="Calibri" w:hAnsi="Times New Roman"/>
          <w:sz w:val="24"/>
          <w:szCs w:val="24"/>
          <w:lang w:eastAsia="en-US"/>
        </w:rPr>
        <w:t xml:space="preserve">Boli </w:t>
      </w:r>
      <w:r>
        <w:rPr>
          <w:rFonts w:ascii="Times New Roman" w:eastAsia="Calibri" w:hAnsi="Times New Roman"/>
          <w:sz w:val="24"/>
          <w:szCs w:val="24"/>
          <w:lang w:eastAsia="en-US"/>
        </w:rPr>
        <w:t>prečítané uznesenia z posledných zasadnutí</w:t>
      </w:r>
      <w:r w:rsidRPr="00A647ED">
        <w:rPr>
          <w:rFonts w:ascii="Times New Roman" w:eastAsia="Calibri" w:hAnsi="Times New Roman"/>
          <w:sz w:val="24"/>
          <w:szCs w:val="24"/>
          <w:lang w:eastAsia="en-US"/>
        </w:rPr>
        <w:t xml:space="preserve"> – prehod</w:t>
      </w:r>
      <w:r>
        <w:rPr>
          <w:rFonts w:ascii="Times New Roman" w:eastAsia="Calibri" w:hAnsi="Times New Roman"/>
          <w:sz w:val="24"/>
          <w:szCs w:val="24"/>
          <w:lang w:eastAsia="en-US"/>
        </w:rPr>
        <w:t>notenie.</w:t>
      </w:r>
    </w:p>
    <w:p w:rsidR="00D04AE6" w:rsidRPr="00BA166F" w:rsidRDefault="00D04AE6" w:rsidP="00D04AE6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166F">
        <w:rPr>
          <w:rFonts w:ascii="Times New Roman" w:hAnsi="Times New Roman"/>
          <w:sz w:val="24"/>
          <w:szCs w:val="24"/>
        </w:rPr>
        <w:t>Obecné zastupiteľstvo v Glabušovciach :</w:t>
      </w:r>
    </w:p>
    <w:p w:rsidR="00D04AE6" w:rsidRDefault="00D04AE6" w:rsidP="00D04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berie na vedomie </w:t>
      </w:r>
      <w:r>
        <w:rPr>
          <w:rFonts w:ascii="Times New Roman" w:hAnsi="Times New Roman"/>
          <w:sz w:val="24"/>
          <w:szCs w:val="24"/>
        </w:rPr>
        <w:t>správu starostu obce</w:t>
      </w:r>
    </w:p>
    <w:p w:rsidR="00D04AE6" w:rsidRPr="00D04AE6" w:rsidRDefault="00D04AE6" w:rsidP="00D04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P</w:t>
      </w:r>
      <w:r w:rsidR="00F64571">
        <w:rPr>
          <w:rFonts w:ascii="Times New Roman" w:eastAsia="Times New Roman" w:hAnsi="Times New Roman"/>
          <w:sz w:val="24"/>
          <w:szCs w:val="24"/>
        </w:rPr>
        <w:t>očet prítomných</w:t>
      </w:r>
      <w:r>
        <w:rPr>
          <w:rFonts w:ascii="Times New Roman" w:eastAsia="Times New Roman" w:hAnsi="Times New Roman"/>
          <w:sz w:val="24"/>
          <w:szCs w:val="24"/>
        </w:rPr>
        <w:t xml:space="preserve"> – 5       </w:t>
      </w:r>
      <w:r w:rsidR="00252EE4">
        <w:rPr>
          <w:rFonts w:ascii="Times New Roman" w:eastAsia="Times New Roman" w:hAnsi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F64571" w:rsidRPr="00F64571">
        <w:rPr>
          <w:rFonts w:ascii="Times New Roman" w:hAnsi="Times New Roman"/>
          <w:sz w:val="24"/>
          <w:szCs w:val="24"/>
        </w:rPr>
        <w:t>Počet neprítomných: 0</w:t>
      </w:r>
    </w:p>
    <w:p w:rsidR="00E3506A" w:rsidRPr="00535BE5" w:rsidRDefault="00E3506A" w:rsidP="00E3506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8170E" w:rsidRDefault="00D04AE6" w:rsidP="00B8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č. 4</w:t>
      </w:r>
      <w:r w:rsidR="00E3506A" w:rsidRPr="00F70AA1">
        <w:rPr>
          <w:rFonts w:ascii="Times New Roman" w:hAnsi="Times New Roman"/>
          <w:b/>
          <w:sz w:val="24"/>
          <w:szCs w:val="24"/>
        </w:rPr>
        <w:t>:</w:t>
      </w:r>
      <w:r w:rsidR="00E3506A">
        <w:rPr>
          <w:rFonts w:ascii="Times New Roman" w:hAnsi="Times New Roman"/>
          <w:b/>
          <w:sz w:val="24"/>
          <w:szCs w:val="24"/>
        </w:rPr>
        <w:t xml:space="preserve"> </w:t>
      </w:r>
      <w:r w:rsidR="00B8170E">
        <w:rPr>
          <w:rFonts w:ascii="Times New Roman" w:hAnsi="Times New Roman"/>
          <w:sz w:val="24"/>
          <w:szCs w:val="24"/>
        </w:rPr>
        <w:t>Oznámenie funkcií, zamestnaní, činností a majetkových pomerov pri výkone funkcií verejných funkcionárov za rok 2025</w:t>
      </w:r>
    </w:p>
    <w:p w:rsidR="00B8170E" w:rsidRDefault="00B8170E" w:rsidP="00B8170E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8170E" w:rsidRPr="00C13325" w:rsidRDefault="00B8170E" w:rsidP="00B8170E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13325">
        <w:rPr>
          <w:rFonts w:ascii="Times New Roman" w:eastAsia="Calibri" w:hAnsi="Times New Roman"/>
          <w:sz w:val="24"/>
          <w:szCs w:val="24"/>
          <w:lang w:eastAsia="en-US"/>
        </w:rPr>
        <w:t xml:space="preserve">V súlade zákona č. 357/2004 </w:t>
      </w:r>
      <w:r w:rsidRPr="00C13325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o ochrane verejného záujmu pri výkone funkcií verejných funkcionárov, </w:t>
      </w:r>
      <w:r w:rsidRPr="00C13325">
        <w:rPr>
          <w:rFonts w:ascii="Times New Roman" w:eastAsia="Calibri" w:hAnsi="Times New Roman"/>
          <w:sz w:val="24"/>
          <w:szCs w:val="24"/>
          <w:lang w:eastAsia="en-US"/>
        </w:rPr>
        <w:t xml:space="preserve">bolo obecnému zastupiteľstvu predložené oznámenie o majetkových pomeroch </w:t>
      </w:r>
      <w:r>
        <w:rPr>
          <w:rFonts w:ascii="Times New Roman" w:eastAsia="Calibri" w:hAnsi="Times New Roman"/>
          <w:sz w:val="24"/>
          <w:szCs w:val="24"/>
          <w:lang w:eastAsia="en-US"/>
        </w:rPr>
        <w:t>starostu obce /založené k spisu/.</w:t>
      </w:r>
    </w:p>
    <w:p w:rsidR="00B8170E" w:rsidRPr="00C13325" w:rsidRDefault="00B8170E" w:rsidP="00B8170E">
      <w:pPr>
        <w:spacing w:after="0" w:line="25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13325">
        <w:rPr>
          <w:rFonts w:ascii="Times New Roman" w:eastAsia="Calibri" w:hAnsi="Times New Roman"/>
          <w:sz w:val="24"/>
          <w:szCs w:val="24"/>
          <w:lang w:eastAsia="en-US"/>
        </w:rPr>
        <w:t xml:space="preserve">Komisia skonštatovala, že oznámenie bolo podané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a zverejnené </w:t>
      </w:r>
      <w:r w:rsidRPr="00C13325">
        <w:rPr>
          <w:rFonts w:ascii="Times New Roman" w:eastAsia="Calibri" w:hAnsi="Times New Roman"/>
          <w:sz w:val="24"/>
          <w:szCs w:val="24"/>
          <w:lang w:eastAsia="en-US"/>
        </w:rPr>
        <w:t xml:space="preserve">v </w:t>
      </w:r>
      <w:r>
        <w:rPr>
          <w:rFonts w:ascii="Times New Roman" w:eastAsia="Calibri" w:hAnsi="Times New Roman"/>
          <w:sz w:val="24"/>
          <w:szCs w:val="24"/>
          <w:lang w:eastAsia="en-US"/>
        </w:rPr>
        <w:t>stanovenom</w:t>
      </w:r>
      <w:r w:rsidRPr="00C13325">
        <w:rPr>
          <w:rFonts w:ascii="Times New Roman" w:eastAsia="Calibri" w:hAnsi="Times New Roman"/>
          <w:sz w:val="24"/>
          <w:szCs w:val="24"/>
          <w:lang w:eastAsia="en-US"/>
        </w:rPr>
        <w:t xml:space="preserve"> term</w:t>
      </w:r>
      <w:r>
        <w:rPr>
          <w:rFonts w:ascii="Times New Roman" w:eastAsia="Calibri" w:hAnsi="Times New Roman"/>
          <w:sz w:val="24"/>
          <w:szCs w:val="24"/>
          <w:lang w:eastAsia="en-US"/>
        </w:rPr>
        <w:t>íne a nemá pripomienky.</w:t>
      </w:r>
    </w:p>
    <w:p w:rsidR="00B8170E" w:rsidRPr="00C13325" w:rsidRDefault="00B8170E" w:rsidP="00B8170E">
      <w:pPr>
        <w:spacing w:after="0" w:line="256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8170E" w:rsidRPr="00F64571" w:rsidRDefault="00B8170E" w:rsidP="00F64571">
      <w:pPr>
        <w:numPr>
          <w:ilvl w:val="0"/>
          <w:numId w:val="4"/>
        </w:numPr>
        <w:spacing w:after="0" w:line="25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1332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Obecné zastupiteľstvo</w:t>
      </w:r>
      <w:r w:rsidRPr="00C13325">
        <w:rPr>
          <w:rFonts w:ascii="Calibri" w:eastAsia="Calibri" w:hAnsi="Calibri"/>
          <w:color w:val="000000"/>
          <w:shd w:val="clear" w:color="auto" w:fill="FFFFFF"/>
          <w:lang w:eastAsia="en-US"/>
        </w:rPr>
        <w:t xml:space="preserve"> </w:t>
      </w:r>
      <w:r w:rsidRPr="00C13325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berie na vedomie</w:t>
      </w:r>
      <w:r w:rsidRPr="00C1332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C13325">
        <w:rPr>
          <w:rFonts w:ascii="Times New Roman" w:eastAsia="Calibri" w:hAnsi="Times New Roman"/>
          <w:sz w:val="24"/>
          <w:szCs w:val="24"/>
          <w:lang w:eastAsia="en-US"/>
        </w:rPr>
        <w:t>oznámenie o maj</w:t>
      </w:r>
      <w:r>
        <w:rPr>
          <w:rFonts w:ascii="Times New Roman" w:eastAsia="Calibri" w:hAnsi="Times New Roman"/>
          <w:sz w:val="24"/>
          <w:szCs w:val="24"/>
          <w:lang w:eastAsia="en-US"/>
        </w:rPr>
        <w:t>etkových pomeroch starostu obce bez pripomienok</w:t>
      </w:r>
    </w:p>
    <w:p w:rsidR="00B8170E" w:rsidRDefault="00B8170E" w:rsidP="00F64571">
      <w:pPr>
        <w:spacing w:after="0" w:line="256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="00F64571">
        <w:rPr>
          <w:rFonts w:ascii="Times New Roman" w:eastAsia="Times New Roman" w:hAnsi="Times New Roman"/>
          <w:sz w:val="24"/>
          <w:szCs w:val="24"/>
        </w:rPr>
        <w:t>očet prítomných</w:t>
      </w:r>
      <w:r>
        <w:rPr>
          <w:rFonts w:ascii="Times New Roman" w:eastAsia="Times New Roman" w:hAnsi="Times New Roman"/>
          <w:sz w:val="24"/>
          <w:szCs w:val="24"/>
        </w:rPr>
        <w:t xml:space="preserve"> - 5</w:t>
      </w:r>
      <w:r w:rsidRPr="00C13325">
        <w:rPr>
          <w:rFonts w:ascii="Times New Roman" w:eastAsia="Times New Roman" w:hAnsi="Times New Roman"/>
          <w:sz w:val="24"/>
          <w:szCs w:val="24"/>
        </w:rPr>
        <w:t xml:space="preserve"> </w:t>
      </w:r>
      <w:r w:rsidR="00252EE4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Pr="00C13325">
        <w:rPr>
          <w:rFonts w:ascii="Times New Roman" w:eastAsia="Times New Roman" w:hAnsi="Times New Roman"/>
          <w:sz w:val="24"/>
          <w:szCs w:val="24"/>
        </w:rPr>
        <w:t xml:space="preserve">  </w:t>
      </w:r>
      <w:r w:rsidR="00F64571">
        <w:rPr>
          <w:rFonts w:ascii="Times New Roman" w:eastAsia="Times New Roman" w:hAnsi="Times New Roman"/>
          <w:sz w:val="24"/>
          <w:szCs w:val="24"/>
        </w:rPr>
        <w:t xml:space="preserve"> </w:t>
      </w:r>
      <w:r w:rsidR="00F64571" w:rsidRPr="00F64571">
        <w:rPr>
          <w:rFonts w:ascii="Times New Roman" w:hAnsi="Times New Roman"/>
          <w:sz w:val="24"/>
          <w:szCs w:val="24"/>
        </w:rPr>
        <w:t>Počet neprítomných: 0</w:t>
      </w:r>
    </w:p>
    <w:p w:rsidR="00E3506A" w:rsidRPr="007C6CA7" w:rsidRDefault="00E3506A" w:rsidP="00E3506A">
      <w:pPr>
        <w:pStyle w:val="Odsekzoznamu"/>
        <w:widowControl/>
        <w:autoSpaceDE/>
        <w:autoSpaceDN/>
        <w:ind w:left="0" w:firstLine="0"/>
        <w:contextualSpacing/>
        <w:jc w:val="both"/>
        <w:rPr>
          <w:rFonts w:ascii="Book Antiqua" w:hAnsi="Book Antiqua" w:cs="Times New Roman"/>
        </w:rPr>
      </w:pPr>
    </w:p>
    <w:p w:rsidR="00D3330B" w:rsidRDefault="00D3330B" w:rsidP="00B817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170E" w:rsidRDefault="00E3506A" w:rsidP="00B8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0E6D">
        <w:rPr>
          <w:rFonts w:ascii="Times New Roman" w:hAnsi="Times New Roman"/>
          <w:b/>
          <w:sz w:val="24"/>
          <w:szCs w:val="24"/>
        </w:rPr>
        <w:t>K b</w:t>
      </w:r>
      <w:r w:rsidR="00B8170E">
        <w:rPr>
          <w:rFonts w:ascii="Times New Roman" w:hAnsi="Times New Roman"/>
          <w:b/>
          <w:sz w:val="24"/>
          <w:szCs w:val="24"/>
        </w:rPr>
        <w:t>odu č. 5</w:t>
      </w:r>
      <w:r w:rsidRPr="00D60E6D">
        <w:rPr>
          <w:rFonts w:ascii="Times New Roman" w:hAnsi="Times New Roman"/>
          <w:b/>
          <w:sz w:val="24"/>
          <w:szCs w:val="24"/>
        </w:rPr>
        <w:t>:</w:t>
      </w:r>
      <w:r w:rsidRPr="00A647ED">
        <w:rPr>
          <w:b/>
        </w:rPr>
        <w:t xml:space="preserve"> </w:t>
      </w:r>
      <w:r w:rsidRPr="0072543F">
        <w:rPr>
          <w:rFonts w:eastAsia="Calibri"/>
          <w:lang w:eastAsia="en-US"/>
        </w:rPr>
        <w:t xml:space="preserve"> </w:t>
      </w:r>
      <w:r w:rsidR="00B8170E">
        <w:rPr>
          <w:rFonts w:ascii="Times New Roman" w:hAnsi="Times New Roman"/>
          <w:sz w:val="24"/>
          <w:szCs w:val="24"/>
        </w:rPr>
        <w:t>Realizácia projektu v rámci vyhlásenej výzvy Environmentálneho fondu, Rozvoj  odpadového a obehového hospodárstva pod názvom Nákup traktora a príslušenstva   k traktoru pre obec Glabušovce</w:t>
      </w:r>
    </w:p>
    <w:p w:rsidR="00B8170E" w:rsidRDefault="00B8170E" w:rsidP="00B8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330B" w:rsidRDefault="00B8170E" w:rsidP="00B8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informoval priebehu realizácie projektu vo výzve Environmentálneho fondu, o realizovanom verejnom obstarávaní, príprave žiadosti, kde po novom je potrebné už prikladať výsledky  verejného obstar</w:t>
      </w:r>
      <w:r w:rsidR="00F64571">
        <w:rPr>
          <w:rFonts w:ascii="Times New Roman" w:hAnsi="Times New Roman"/>
          <w:sz w:val="24"/>
          <w:szCs w:val="24"/>
        </w:rPr>
        <w:t xml:space="preserve">ávania s priloženou zmluvou s výhercom, schválenie financovania spoluúčasti a návrhu zmluvy o poskytnutí podpory. </w:t>
      </w:r>
    </w:p>
    <w:p w:rsidR="00B8170E" w:rsidRDefault="00F64571" w:rsidP="00B8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obce vyzval prítomných na hlasovanie, kde </w:t>
      </w:r>
    </w:p>
    <w:p w:rsidR="00B8170E" w:rsidRPr="00B8170E" w:rsidRDefault="00B8170E" w:rsidP="00B817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571" w:rsidRPr="00D3330B" w:rsidRDefault="00F64571" w:rsidP="00D3330B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sz w:val="24"/>
          <w:szCs w:val="24"/>
        </w:rPr>
        <w:t xml:space="preserve">Obecné zastupiteľstvo </w:t>
      </w:r>
      <w:r w:rsidRPr="00D3330B">
        <w:rPr>
          <w:rFonts w:ascii="Times New Roman" w:hAnsi="Times New Roman"/>
          <w:b/>
          <w:bCs/>
          <w:sz w:val="24"/>
          <w:szCs w:val="24"/>
        </w:rPr>
        <w:t>schvaľuje</w:t>
      </w:r>
    </w:p>
    <w:p w:rsidR="00D3330B" w:rsidRPr="00D3330B" w:rsidRDefault="00D3330B" w:rsidP="00D3330B">
      <w:pPr>
        <w:jc w:val="both"/>
        <w:rPr>
          <w:rFonts w:ascii="Times New Roman" w:hAnsi="Times New Roman"/>
          <w:sz w:val="24"/>
          <w:szCs w:val="24"/>
        </w:rPr>
      </w:pPr>
    </w:p>
    <w:p w:rsidR="00F64571" w:rsidRPr="00D3330B" w:rsidRDefault="00F64571" w:rsidP="00F64571">
      <w:pPr>
        <w:pStyle w:val="Nadpis3"/>
        <w:numPr>
          <w:ilvl w:val="0"/>
          <w:numId w:val="5"/>
        </w:numPr>
        <w:shd w:val="clear" w:color="auto" w:fill="FFFFFF"/>
        <w:spacing w:before="0" w:after="165"/>
        <w:jc w:val="both"/>
        <w:textAlignment w:val="baseline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D3330B">
        <w:rPr>
          <w:rFonts w:ascii="Times New Roman" w:hAnsi="Times New Roman" w:cs="Times New Roman"/>
          <w:color w:val="212121"/>
          <w:sz w:val="24"/>
          <w:szCs w:val="24"/>
        </w:rPr>
        <w:lastRenderedPageBreak/>
        <w:t>realizáciu investície: „Nákup traktora a príslušenstva k traktoru pre obec Glabušovce“ (ďalej len „Projekt“) vo výške 42 214,83  EUR;</w:t>
      </w:r>
    </w:p>
    <w:p w:rsidR="00F64571" w:rsidRPr="00D3330B" w:rsidRDefault="00F64571" w:rsidP="00F64571">
      <w:pPr>
        <w:pStyle w:val="Nadpis3"/>
        <w:numPr>
          <w:ilvl w:val="0"/>
          <w:numId w:val="5"/>
        </w:numPr>
        <w:shd w:val="clear" w:color="auto" w:fill="FFFFFF"/>
        <w:spacing w:before="0" w:after="165"/>
        <w:jc w:val="both"/>
        <w:textAlignment w:val="baseline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D3330B">
        <w:rPr>
          <w:rFonts w:ascii="Times New Roman" w:hAnsi="Times New Roman" w:cs="Times New Roman"/>
          <w:color w:val="212121"/>
          <w:sz w:val="24"/>
          <w:szCs w:val="24"/>
        </w:rPr>
        <w:t>prijatie dotácie z Environmentálneho fondu vo výške 40 000,00,00 EUR (v súlade s bodom č. 1) na financovanie Projektu;</w:t>
      </w:r>
    </w:p>
    <w:p w:rsidR="00F64571" w:rsidRPr="00D3330B" w:rsidRDefault="00F64571" w:rsidP="00F64571">
      <w:pPr>
        <w:pStyle w:val="Nadpis3"/>
        <w:numPr>
          <w:ilvl w:val="0"/>
          <w:numId w:val="5"/>
        </w:numPr>
        <w:shd w:val="clear" w:color="auto" w:fill="FFFFFF"/>
        <w:spacing w:before="0" w:after="165"/>
        <w:jc w:val="both"/>
        <w:textAlignment w:val="baseline"/>
        <w:rPr>
          <w:rFonts w:ascii="Times New Roman" w:hAnsi="Times New Roman" w:cs="Times New Roman"/>
          <w:color w:val="212121"/>
          <w:sz w:val="24"/>
          <w:szCs w:val="24"/>
        </w:rPr>
      </w:pPr>
      <w:r w:rsidRPr="00D3330B">
        <w:rPr>
          <w:rFonts w:ascii="Times New Roman" w:hAnsi="Times New Roman" w:cs="Times New Roman"/>
          <w:color w:val="212121"/>
          <w:sz w:val="24"/>
          <w:szCs w:val="24"/>
        </w:rPr>
        <w:t>zabezpečenie finančných prostriedkov z vlastných zdrojov obce časti  na spolufinancovanie Projektu, a to minimálne vo výške 1 % z oprávnených nákladov Projektu a ich použitie na spolufinancovanie Projektu;</w:t>
      </w:r>
    </w:p>
    <w:p w:rsidR="00F64571" w:rsidRPr="00D3330B" w:rsidRDefault="00F64571" w:rsidP="00F64571">
      <w:pPr>
        <w:pStyle w:val="Nadpis3"/>
        <w:numPr>
          <w:ilvl w:val="0"/>
          <w:numId w:val="5"/>
        </w:numPr>
        <w:shd w:val="clear" w:color="auto" w:fill="FFFFFF"/>
        <w:spacing w:before="0" w:after="165"/>
        <w:jc w:val="both"/>
        <w:textAlignment w:val="baseline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D3330B">
        <w:rPr>
          <w:rFonts w:ascii="Times New Roman" w:eastAsia="Times New Roman" w:hAnsi="Times New Roman" w:cs="Times New Roman"/>
          <w:color w:val="212121"/>
          <w:sz w:val="24"/>
          <w:szCs w:val="24"/>
          <w:lang w:eastAsia="sk-SK"/>
        </w:rPr>
        <w:t xml:space="preserve">návrh zmluvy o poskytnutí podpory z Environmentálneho fondu formou dotácie. </w:t>
      </w:r>
    </w:p>
    <w:p w:rsidR="00B8170E" w:rsidRPr="00D3330B" w:rsidRDefault="00B8170E" w:rsidP="00E3506A">
      <w:pPr>
        <w:spacing w:line="25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64571" w:rsidRPr="00252EE4" w:rsidRDefault="00F64571" w:rsidP="00F64571">
      <w:pPr>
        <w:spacing w:after="0"/>
        <w:ind w:left="357"/>
        <w:rPr>
          <w:rFonts w:ascii="Times New Roman" w:hAnsi="Times New Roman"/>
          <w:sz w:val="24"/>
          <w:szCs w:val="24"/>
          <w:u w:val="single"/>
        </w:rPr>
      </w:pPr>
      <w:r w:rsidRPr="00252EE4">
        <w:rPr>
          <w:rFonts w:ascii="Times New Roman" w:hAnsi="Times New Roman"/>
          <w:sz w:val="24"/>
          <w:szCs w:val="24"/>
          <w:u w:val="single"/>
        </w:rPr>
        <w:t xml:space="preserve">Výsledok hlasovania </w:t>
      </w:r>
    </w:p>
    <w:p w:rsidR="00F64571" w:rsidRPr="00F64571" w:rsidRDefault="00F64571" w:rsidP="00F64571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F64571">
        <w:rPr>
          <w:rFonts w:ascii="Times New Roman" w:hAnsi="Times New Roman"/>
          <w:sz w:val="24"/>
          <w:szCs w:val="24"/>
        </w:rPr>
        <w:t>Počet prítomných : 5</w:t>
      </w:r>
      <w:r w:rsidRPr="00F64571">
        <w:rPr>
          <w:rFonts w:ascii="Times New Roman" w:hAnsi="Times New Roman"/>
          <w:sz w:val="24"/>
          <w:szCs w:val="24"/>
        </w:rPr>
        <w:tab/>
      </w:r>
      <w:r w:rsidRPr="00F64571">
        <w:rPr>
          <w:rFonts w:ascii="Times New Roman" w:hAnsi="Times New Roman"/>
          <w:sz w:val="24"/>
          <w:szCs w:val="24"/>
        </w:rPr>
        <w:tab/>
      </w:r>
      <w:r w:rsidRPr="00F64571">
        <w:rPr>
          <w:rFonts w:ascii="Times New Roman" w:hAnsi="Times New Roman"/>
          <w:sz w:val="24"/>
          <w:szCs w:val="24"/>
        </w:rPr>
        <w:tab/>
        <w:t>Počet neprítomných: 0</w:t>
      </w:r>
      <w:r w:rsidRPr="00F64571">
        <w:rPr>
          <w:rFonts w:ascii="Times New Roman" w:hAnsi="Times New Roman"/>
          <w:sz w:val="24"/>
          <w:szCs w:val="24"/>
        </w:rPr>
        <w:tab/>
      </w:r>
      <w:r w:rsidRPr="00F64571">
        <w:rPr>
          <w:rFonts w:ascii="Times New Roman" w:hAnsi="Times New Roman"/>
          <w:sz w:val="24"/>
          <w:szCs w:val="24"/>
        </w:rPr>
        <w:tab/>
      </w:r>
      <w:r w:rsidRPr="00F64571">
        <w:rPr>
          <w:rFonts w:ascii="Times New Roman" w:hAnsi="Times New Roman"/>
          <w:sz w:val="24"/>
          <w:szCs w:val="24"/>
        </w:rPr>
        <w:tab/>
      </w:r>
    </w:p>
    <w:p w:rsidR="00F64571" w:rsidRPr="00F64571" w:rsidRDefault="00F64571" w:rsidP="00F64571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F64571">
        <w:rPr>
          <w:rFonts w:ascii="Times New Roman" w:hAnsi="Times New Roman"/>
          <w:sz w:val="24"/>
          <w:szCs w:val="24"/>
        </w:rPr>
        <w:t>Za: 5</w:t>
      </w:r>
      <w:r w:rsidRPr="00F64571">
        <w:rPr>
          <w:rFonts w:ascii="Times New Roman" w:hAnsi="Times New Roman"/>
          <w:sz w:val="24"/>
          <w:szCs w:val="24"/>
        </w:rPr>
        <w:tab/>
      </w:r>
      <w:r w:rsidRPr="00F64571">
        <w:rPr>
          <w:rFonts w:ascii="Times New Roman" w:hAnsi="Times New Roman"/>
          <w:sz w:val="24"/>
          <w:szCs w:val="24"/>
        </w:rPr>
        <w:tab/>
      </w:r>
      <w:r w:rsidRPr="00F64571">
        <w:rPr>
          <w:rFonts w:ascii="Times New Roman" w:hAnsi="Times New Roman"/>
          <w:sz w:val="24"/>
          <w:szCs w:val="24"/>
        </w:rPr>
        <w:tab/>
      </w:r>
      <w:r w:rsidRPr="00F64571">
        <w:rPr>
          <w:rFonts w:ascii="Times New Roman" w:hAnsi="Times New Roman"/>
          <w:sz w:val="24"/>
          <w:szCs w:val="24"/>
        </w:rPr>
        <w:tab/>
        <w:t>Proti: 0</w:t>
      </w:r>
      <w:r w:rsidRPr="00F64571">
        <w:rPr>
          <w:rFonts w:ascii="Times New Roman" w:hAnsi="Times New Roman"/>
          <w:sz w:val="24"/>
          <w:szCs w:val="24"/>
        </w:rPr>
        <w:tab/>
      </w:r>
      <w:r w:rsidRPr="00F64571">
        <w:rPr>
          <w:rFonts w:ascii="Times New Roman" w:hAnsi="Times New Roman"/>
          <w:sz w:val="24"/>
          <w:szCs w:val="24"/>
        </w:rPr>
        <w:tab/>
      </w:r>
      <w:r w:rsidRPr="00F64571">
        <w:rPr>
          <w:rFonts w:ascii="Times New Roman" w:hAnsi="Times New Roman"/>
          <w:sz w:val="24"/>
          <w:szCs w:val="24"/>
        </w:rPr>
        <w:tab/>
      </w:r>
      <w:r w:rsidRPr="00F64571">
        <w:rPr>
          <w:rFonts w:ascii="Times New Roman" w:hAnsi="Times New Roman"/>
          <w:sz w:val="24"/>
          <w:szCs w:val="24"/>
        </w:rPr>
        <w:tab/>
        <w:t>Zdržali sa: 0</w:t>
      </w:r>
    </w:p>
    <w:p w:rsidR="00B8170E" w:rsidRDefault="00B8170E" w:rsidP="00E3506A">
      <w:pPr>
        <w:spacing w:line="256" w:lineRule="auto"/>
        <w:rPr>
          <w:rFonts w:eastAsia="Calibri"/>
          <w:lang w:eastAsia="en-US"/>
        </w:rPr>
      </w:pPr>
    </w:p>
    <w:p w:rsidR="00B8170E" w:rsidRDefault="00BE3B0A" w:rsidP="00E3506A">
      <w:pPr>
        <w:spacing w:line="25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 bodu č. 6: </w:t>
      </w:r>
      <w:r>
        <w:rPr>
          <w:rFonts w:ascii="Times New Roman" w:eastAsia="Times New Roman" w:hAnsi="Times New Roman"/>
          <w:sz w:val="24"/>
          <w:szCs w:val="24"/>
        </w:rPr>
        <w:t>Správa o kontrolnej činnosti obce Glabušovce za rok 2025</w:t>
      </w:r>
    </w:p>
    <w:p w:rsidR="00BE3B0A" w:rsidRDefault="00BE3B0A" w:rsidP="00E3506A">
      <w:pPr>
        <w:spacing w:line="25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Hlavná kontrolórka prečítala správu o svojej kontrolnej činnosti za rok 2025</w:t>
      </w:r>
    </w:p>
    <w:p w:rsidR="00BE3B0A" w:rsidRPr="00BA166F" w:rsidRDefault="00BE3B0A" w:rsidP="00BE3B0A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166F">
        <w:rPr>
          <w:rFonts w:ascii="Times New Roman" w:hAnsi="Times New Roman"/>
          <w:sz w:val="24"/>
          <w:szCs w:val="24"/>
        </w:rPr>
        <w:t>Obecné zastupiteľstvo v Glabušovciach :</w:t>
      </w:r>
    </w:p>
    <w:p w:rsidR="00BE3B0A" w:rsidRDefault="00BE3B0A" w:rsidP="00BE3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berie na vedomie </w:t>
      </w:r>
      <w:r>
        <w:rPr>
          <w:rFonts w:ascii="Times New Roman" w:hAnsi="Times New Roman"/>
          <w:sz w:val="24"/>
          <w:szCs w:val="24"/>
        </w:rPr>
        <w:t>správu o kontrolnej činnosti obce Glabušovce za rok 2025</w:t>
      </w:r>
    </w:p>
    <w:p w:rsidR="00BE3B0A" w:rsidRPr="00D04AE6" w:rsidRDefault="00BE3B0A" w:rsidP="00BE3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Počet prítomných – 5         </w:t>
      </w:r>
      <w:r w:rsidR="00347D93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F64571">
        <w:rPr>
          <w:rFonts w:ascii="Times New Roman" w:hAnsi="Times New Roman"/>
          <w:sz w:val="24"/>
          <w:szCs w:val="24"/>
        </w:rPr>
        <w:t>Počet neprítomných: 0</w:t>
      </w:r>
    </w:p>
    <w:p w:rsidR="00BE3B0A" w:rsidRDefault="00BE3B0A" w:rsidP="00E3506A">
      <w:pPr>
        <w:spacing w:line="256" w:lineRule="auto"/>
        <w:rPr>
          <w:rFonts w:eastAsia="Calibri"/>
          <w:lang w:eastAsia="en-US"/>
        </w:rPr>
      </w:pPr>
    </w:p>
    <w:p w:rsidR="00B8170E" w:rsidRDefault="00BE3B0A" w:rsidP="00E3506A">
      <w:pPr>
        <w:spacing w:line="256" w:lineRule="auto"/>
        <w:rPr>
          <w:rFonts w:ascii="Times New Roman" w:hAnsi="Times New Roman"/>
          <w:sz w:val="24"/>
          <w:szCs w:val="24"/>
        </w:rPr>
      </w:pPr>
      <w:r w:rsidRPr="00BE3B0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K bodu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č.</w:t>
      </w:r>
      <w:r w:rsidRPr="00BE3B0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7: </w:t>
      </w:r>
      <w:r>
        <w:rPr>
          <w:rFonts w:ascii="Times New Roman" w:hAnsi="Times New Roman"/>
          <w:sz w:val="24"/>
          <w:szCs w:val="24"/>
        </w:rPr>
        <w:t>Rôzne – diskusia</w:t>
      </w:r>
    </w:p>
    <w:p w:rsidR="00BE3B0A" w:rsidRDefault="00347D93" w:rsidP="00E3506A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informoval prítomných o vysporiadaní pozemkov v časti Jurská dolina a prípadného kupujúceho firma ERGE z Banskej Bystrice, ktorá predstavila záujem o vybudovanie </w:t>
      </w:r>
      <w:r w:rsidR="00D3330B">
        <w:rPr>
          <w:rFonts w:ascii="Times New Roman" w:hAnsi="Times New Roman"/>
          <w:sz w:val="24"/>
          <w:szCs w:val="24"/>
        </w:rPr>
        <w:t xml:space="preserve">solárneho parku, ktorou by vyrábali vodík a následne dávali plynárenského systému, o blížiacom sa začatí prevzdušňovacích liniek a odstránenie náletových drevín v lesnom poraste / oplôtok / </w:t>
      </w:r>
    </w:p>
    <w:p w:rsidR="00BE3B0A" w:rsidRPr="00BE3B0A" w:rsidRDefault="00BE3B0A" w:rsidP="00E3506A">
      <w:pPr>
        <w:spacing w:line="25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E3B0A">
        <w:rPr>
          <w:rFonts w:ascii="Times New Roman" w:hAnsi="Times New Roman"/>
          <w:b/>
          <w:sz w:val="24"/>
          <w:szCs w:val="24"/>
        </w:rPr>
        <w:t>K bodu č.8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Uznesenia zo zasadnutia</w:t>
      </w:r>
    </w:p>
    <w:p w:rsidR="00E3506A" w:rsidRPr="005F16CA" w:rsidRDefault="00E3506A" w:rsidP="00E3506A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n</w:t>
      </w:r>
      <w:r w:rsidRPr="007508F2">
        <w:rPr>
          <w:rFonts w:ascii="Times New Roman" w:hAnsi="Times New Roman"/>
          <w:sz w:val="24"/>
          <w:szCs w:val="24"/>
        </w:rPr>
        <w:t>asledujúcom</w:t>
      </w:r>
      <w:r w:rsidRPr="005F16CA">
        <w:rPr>
          <w:rFonts w:ascii="Times New Roman" w:hAnsi="Times New Roman"/>
          <w:sz w:val="24"/>
          <w:szCs w:val="24"/>
        </w:rPr>
        <w:t xml:space="preserve"> bode zasadnutia </w:t>
      </w:r>
      <w:r>
        <w:rPr>
          <w:rFonts w:ascii="Times New Roman" w:hAnsi="Times New Roman"/>
          <w:sz w:val="24"/>
          <w:szCs w:val="24"/>
        </w:rPr>
        <w:t xml:space="preserve">boli prečítané </w:t>
      </w:r>
      <w:r w:rsidRPr="005F16CA">
        <w:rPr>
          <w:rFonts w:ascii="Times New Roman" w:hAnsi="Times New Roman"/>
          <w:sz w:val="24"/>
          <w:szCs w:val="24"/>
        </w:rPr>
        <w:t xml:space="preserve"> uznesenia zo zasadnutia obecného zastupiteľstva. </w:t>
      </w:r>
    </w:p>
    <w:p w:rsidR="00E3506A" w:rsidRDefault="00E3506A" w:rsidP="00E3506A">
      <w:pPr>
        <w:spacing w:line="256" w:lineRule="auto"/>
        <w:rPr>
          <w:rFonts w:ascii="Times New Roman" w:hAnsi="Times New Roman"/>
          <w:sz w:val="24"/>
          <w:szCs w:val="24"/>
        </w:rPr>
      </w:pPr>
      <w:r w:rsidRPr="005F16CA">
        <w:rPr>
          <w:rFonts w:ascii="Times New Roman" w:hAnsi="Times New Roman"/>
          <w:sz w:val="24"/>
          <w:szCs w:val="24"/>
        </w:rPr>
        <w:t>Hlasovania v jednotlivých bodoch boli verejné.</w:t>
      </w:r>
      <w:bookmarkStart w:id="0" w:name="_GoBack"/>
      <w:bookmarkEnd w:id="0"/>
    </w:p>
    <w:p w:rsidR="00E3506A" w:rsidRPr="004403D5" w:rsidRDefault="00BE3B0A" w:rsidP="00E3506A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č. 9</w:t>
      </w:r>
      <w:r w:rsidR="00E3506A" w:rsidRPr="005F16CA">
        <w:rPr>
          <w:rFonts w:ascii="Times New Roman" w:hAnsi="Times New Roman"/>
          <w:b/>
          <w:sz w:val="24"/>
          <w:szCs w:val="24"/>
        </w:rPr>
        <w:t>:</w:t>
      </w:r>
      <w:r w:rsidR="00E3506A" w:rsidRPr="002921B6">
        <w:rPr>
          <w:rFonts w:ascii="Times New Roman" w:hAnsi="Times New Roman"/>
          <w:sz w:val="24"/>
          <w:szCs w:val="24"/>
        </w:rPr>
        <w:t xml:space="preserve"> </w:t>
      </w:r>
      <w:r w:rsidR="00E3506A" w:rsidRPr="004403D5">
        <w:rPr>
          <w:rFonts w:ascii="Times New Roman" w:hAnsi="Times New Roman"/>
          <w:sz w:val="24"/>
          <w:szCs w:val="24"/>
        </w:rPr>
        <w:t xml:space="preserve">Na záver zasadnutia starosta poďakoval prítomným za účasť a prístup k jednotlivým bodom </w:t>
      </w:r>
      <w:r w:rsidR="00E3506A">
        <w:rPr>
          <w:rFonts w:ascii="Times New Roman" w:hAnsi="Times New Roman"/>
          <w:sz w:val="24"/>
          <w:szCs w:val="24"/>
        </w:rPr>
        <w:t>zasadnuti</w:t>
      </w:r>
      <w:r w:rsidR="00E3506A" w:rsidRPr="004403D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a ukončil zasadnutie o 19:4</w:t>
      </w:r>
      <w:r w:rsidR="00E3506A">
        <w:rPr>
          <w:rFonts w:ascii="Times New Roman" w:hAnsi="Times New Roman"/>
          <w:sz w:val="24"/>
          <w:szCs w:val="24"/>
        </w:rPr>
        <w:t>0 hod.</w:t>
      </w:r>
    </w:p>
    <w:p w:rsidR="00E3506A" w:rsidRDefault="00E3506A" w:rsidP="00E3506A"/>
    <w:p w:rsidR="00E3506A" w:rsidRDefault="00E3506A" w:rsidP="00E3506A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Zapisovateľ: Elena </w:t>
      </w:r>
      <w:proofErr w:type="spellStart"/>
      <w:r>
        <w:rPr>
          <w:rFonts w:ascii="Times New Roman" w:hAnsi="Times New Roman"/>
          <w:sz w:val="24"/>
          <w:szCs w:val="24"/>
        </w:rPr>
        <w:t>Záchenská</w:t>
      </w:r>
      <w:proofErr w:type="spellEnd"/>
    </w:p>
    <w:p w:rsidR="00E3506A" w:rsidRDefault="00E3506A" w:rsidP="00E3506A">
      <w:pPr>
        <w:spacing w:line="25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16CA">
        <w:rPr>
          <w:rFonts w:ascii="Times New Roman" w:eastAsia="Times New Roman" w:hAnsi="Times New Roman"/>
          <w:sz w:val="24"/>
          <w:szCs w:val="24"/>
        </w:rPr>
        <w:t>Overovatelia :</w:t>
      </w:r>
    </w:p>
    <w:p w:rsidR="00E3506A" w:rsidRPr="005F16CA" w:rsidRDefault="00E3506A" w:rsidP="00E3506A">
      <w:pPr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.......</w:t>
      </w:r>
      <w:r w:rsidRPr="005F16CA">
        <w:rPr>
          <w:rFonts w:ascii="Times New Roman" w:eastAsia="Times New Roman" w:hAnsi="Times New Roman"/>
          <w:sz w:val="24"/>
          <w:szCs w:val="24"/>
        </w:rPr>
        <w:t>.....................................                                      ..............................................</w:t>
      </w:r>
    </w:p>
    <w:p w:rsidR="0097734D" w:rsidRPr="00D3330B" w:rsidRDefault="00BE3B0A">
      <w:pPr>
        <w:rPr>
          <w:rFonts w:ascii="Times New Roman" w:hAnsi="Times New Roman"/>
          <w:sz w:val="24"/>
          <w:szCs w:val="24"/>
        </w:rPr>
      </w:pPr>
      <w:r>
        <w:t xml:space="preserve">         </w:t>
      </w:r>
      <w:r w:rsidR="00E3506A">
        <w:t xml:space="preserve">  </w:t>
      </w:r>
      <w:r>
        <w:rPr>
          <w:rFonts w:ascii="Times New Roman" w:hAnsi="Times New Roman"/>
          <w:sz w:val="24"/>
          <w:szCs w:val="24"/>
        </w:rPr>
        <w:t>Peter</w:t>
      </w:r>
      <w:r w:rsidRPr="00BE3B0A"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K</w:t>
      </w:r>
      <w:r>
        <w:rPr>
          <w:rFonts w:ascii="Times New Roman" w:eastAsia="F" w:hAnsi="Times New Roman"/>
          <w:kern w:val="3"/>
          <w:sz w:val="24"/>
          <w:szCs w:val="24"/>
          <w:lang w:eastAsia="zh-CN" w:bidi="hi-IN"/>
        </w:rPr>
        <w:t>ö</w:t>
      </w: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m</w:t>
      </w:r>
      <w:r>
        <w:rPr>
          <w:rFonts w:ascii="Times New Roman" w:eastAsia="F" w:hAnsi="Times New Roman"/>
          <w:kern w:val="3"/>
          <w:sz w:val="24"/>
          <w:szCs w:val="24"/>
          <w:lang w:eastAsia="zh-CN" w:bidi="hi-IN"/>
        </w:rPr>
        <w:t>ü</w:t>
      </w:r>
      <w:r>
        <w:rPr>
          <w:rFonts w:ascii="Times New Roman" w:eastAsia="F" w:hAnsi="Times New Roman" w:cs="Mangal"/>
          <w:kern w:val="3"/>
          <w:sz w:val="24"/>
          <w:szCs w:val="24"/>
          <w:lang w:eastAsia="zh-CN" w:bidi="hi-IN"/>
        </w:rPr>
        <w:t>veš</w:t>
      </w:r>
      <w:proofErr w:type="spellEnd"/>
      <w:r w:rsidR="00E3506A" w:rsidRPr="00BA166F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Jozef </w:t>
      </w:r>
      <w:proofErr w:type="spellStart"/>
      <w:r>
        <w:rPr>
          <w:rFonts w:ascii="Times New Roman" w:hAnsi="Times New Roman"/>
          <w:sz w:val="24"/>
          <w:szCs w:val="24"/>
        </w:rPr>
        <w:t>Vámoš</w:t>
      </w:r>
      <w:proofErr w:type="spellEnd"/>
    </w:p>
    <w:sectPr w:rsidR="0097734D" w:rsidRPr="00D3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3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ED02F6"/>
    <w:multiLevelType w:val="hybridMultilevel"/>
    <w:tmpl w:val="0824CB8C"/>
    <w:lvl w:ilvl="0" w:tplc="5BBA62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5CE4"/>
    <w:multiLevelType w:val="hybridMultilevel"/>
    <w:tmpl w:val="35184A0C"/>
    <w:lvl w:ilvl="0" w:tplc="71FE81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90D93"/>
    <w:multiLevelType w:val="hybridMultilevel"/>
    <w:tmpl w:val="55724AE6"/>
    <w:lvl w:ilvl="0" w:tplc="304E8BB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A17EA"/>
    <w:multiLevelType w:val="hybridMultilevel"/>
    <w:tmpl w:val="FDF8B1EC"/>
    <w:lvl w:ilvl="0" w:tplc="49C0B3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A1"/>
    <w:rsid w:val="00252EE4"/>
    <w:rsid w:val="00347D93"/>
    <w:rsid w:val="00607CA1"/>
    <w:rsid w:val="00866D2D"/>
    <w:rsid w:val="0097734D"/>
    <w:rsid w:val="00B8170E"/>
    <w:rsid w:val="00BE3B0A"/>
    <w:rsid w:val="00D04AE6"/>
    <w:rsid w:val="00D3330B"/>
    <w:rsid w:val="00E3506A"/>
    <w:rsid w:val="00F6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FC1C1-C739-45AD-8950-E9F6F002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506A"/>
    <w:pPr>
      <w:spacing w:line="254" w:lineRule="auto"/>
    </w:pPr>
    <w:rPr>
      <w:rFonts w:eastAsiaTheme="minorEastAsia" w:cs="Times New Roman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645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chodzie"/>
    <w:uiPriority w:val="99"/>
    <w:semiHidden/>
    <w:rsid w:val="00E350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2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E3506A"/>
    <w:pPr>
      <w:widowControl w:val="0"/>
      <w:autoSpaceDE w:val="0"/>
      <w:autoSpaceDN w:val="0"/>
      <w:spacing w:after="0" w:line="240" w:lineRule="auto"/>
      <w:ind w:left="876" w:hanging="361"/>
    </w:pPr>
    <w:rPr>
      <w:rFonts w:ascii="Cambria" w:eastAsia="Cambria" w:hAnsi="Cambria" w:cs="Cambria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rsid w:val="00F64571"/>
    <w:rPr>
      <w:rFonts w:eastAsiaTheme="majorEastAsia" w:cstheme="majorBidi"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CHUDÝ Štefan</dc:creator>
  <cp:keywords/>
  <dc:description/>
  <cp:lastModifiedBy>CHUDÝ Štefan</cp:lastModifiedBy>
  <cp:revision>3</cp:revision>
  <dcterms:created xsi:type="dcterms:W3CDTF">2026-03-19T21:06:00Z</dcterms:created>
  <dcterms:modified xsi:type="dcterms:W3CDTF">2026-03-22T20:37:00Z</dcterms:modified>
</cp:coreProperties>
</file>