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C66" w:rsidRDefault="002F3C66" w:rsidP="002F3C66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 wp14:anchorId="1E33771A" wp14:editId="376CF03F">
            <wp:extent cx="43815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32"/>
        </w:rPr>
        <w:t xml:space="preserve">     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2F3C66" w:rsidRPr="00762F22" w:rsidRDefault="002F3C66" w:rsidP="002F3C66">
      <w:pPr>
        <w:pStyle w:val="Vchodzie"/>
        <w:jc w:val="center"/>
        <w:rPr>
          <w:rFonts w:hAnsi="Times New Roman"/>
          <w:sz w:val="20"/>
          <w:szCs w:val="20"/>
        </w:rPr>
      </w:pPr>
      <w:r>
        <w:rPr>
          <w:rFonts w:hAnsi="Times New Roman"/>
        </w:rPr>
        <w:t xml:space="preserve">    </w:t>
      </w:r>
      <w:r w:rsidRPr="00762F22">
        <w:rPr>
          <w:rFonts w:hAnsi="Times New Roman"/>
          <w:sz w:val="20"/>
          <w:szCs w:val="20"/>
        </w:rPr>
        <w:t>Telefón                                        e-mail                                      IČO</w:t>
      </w:r>
    </w:p>
    <w:p w:rsidR="002F3C66" w:rsidRDefault="002F3C66" w:rsidP="002F3C66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2F3C66" w:rsidRDefault="002F3C66" w:rsidP="002F3C66">
      <w:pPr>
        <w:pStyle w:val="Vchodzie"/>
        <w:rPr>
          <w:rFonts w:hAnsi="Times New Roman"/>
        </w:rPr>
      </w:pPr>
    </w:p>
    <w:p w:rsidR="002F3C66" w:rsidRDefault="002F3C66" w:rsidP="002F3C66">
      <w:pPr>
        <w:pStyle w:val="Vchodzie"/>
        <w:jc w:val="center"/>
        <w:rPr>
          <w:rFonts w:hAnsi="Times New Roman"/>
        </w:rPr>
      </w:pPr>
    </w:p>
    <w:p w:rsidR="002F3C66" w:rsidRDefault="002F3C66" w:rsidP="002F3C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2F3C66" w:rsidRPr="0066142D" w:rsidRDefault="002F3C66" w:rsidP="002F3C66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2F3C66" w:rsidRDefault="002F3C66" w:rsidP="002F3C66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riadneho zasadnutia obecného zastupiteľst</w:t>
      </w:r>
      <w:r>
        <w:rPr>
          <w:rFonts w:ascii="Times New Roman" w:hAnsi="Times New Roman"/>
          <w:sz w:val="24"/>
          <w:szCs w:val="24"/>
        </w:rPr>
        <w:t>va / OZ / konaného dňa 25.9.2025  so začiatkom od 18:00</w:t>
      </w:r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2F3C66" w:rsidRDefault="002F3C66" w:rsidP="002F3C66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Zahájenie –  určenie overovateľov zápisnice, zapisovateľky</w:t>
      </w:r>
    </w:p>
    <w:p w:rsidR="002F3C66" w:rsidRDefault="002F3C66" w:rsidP="002F3C66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Program  zasadnutia  - schválenie</w:t>
      </w:r>
    </w:p>
    <w:p w:rsidR="002F3C66" w:rsidRDefault="002F3C66" w:rsidP="002F3C66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Správa od posledného zasadnutia , kontrola uznesení</w:t>
      </w:r>
    </w:p>
    <w:p w:rsidR="002F3C66" w:rsidRDefault="002F3C66" w:rsidP="002F3C66">
      <w:pPr>
        <w:spacing w:after="0"/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EF56B0"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>Rozpočtové opatrenie č. 4/2025</w:t>
      </w:r>
      <w:r w:rsidRPr="005F104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presun medzi položkami schváleného rozpočtu  </w:t>
      </w:r>
    </w:p>
    <w:p w:rsidR="002F3C66" w:rsidRPr="002F3C66" w:rsidRDefault="002F3C66" w:rsidP="002F3C66">
      <w:pPr>
        <w:spacing w:after="0"/>
      </w:pPr>
      <w:r>
        <w:t xml:space="preserve">      </w:t>
      </w:r>
      <w:r>
        <w:rPr>
          <w:rFonts w:ascii="Times New Roman" w:hAnsi="Times New Roman"/>
          <w:sz w:val="24"/>
          <w:szCs w:val="24"/>
        </w:rPr>
        <w:t xml:space="preserve"> 5. Rozpočtové opatrenie č. 5/2025</w:t>
      </w:r>
      <w:r w:rsidRPr="005F104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povolené prekročenie výdavkov pri dosiahnutý vyšších </w:t>
      </w:r>
    </w:p>
    <w:p w:rsidR="002F3C66" w:rsidRDefault="002F3C66" w:rsidP="002F3C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príjmov</w:t>
      </w:r>
    </w:p>
    <w:p w:rsidR="002F3C66" w:rsidRDefault="002F3C66" w:rsidP="002F3C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 Plán činnosti obecných lesov</w:t>
      </w:r>
    </w:p>
    <w:p w:rsidR="002F3C66" w:rsidRDefault="002F3C66" w:rsidP="002F3C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7. Rôzne - diskusia</w:t>
      </w:r>
    </w:p>
    <w:p w:rsidR="002F3C66" w:rsidRDefault="002F3C66" w:rsidP="002F3C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8. </w:t>
      </w:r>
      <w:r>
        <w:rPr>
          <w:rFonts w:ascii="Times New Roman" w:hAnsi="Times New Roman"/>
          <w:sz w:val="24"/>
          <w:szCs w:val="24"/>
          <w:lang w:eastAsia="en-US"/>
        </w:rPr>
        <w:t>Uznesenia zo zasadnutia</w:t>
      </w:r>
    </w:p>
    <w:p w:rsidR="002F3C66" w:rsidRPr="00386716" w:rsidRDefault="002F3C66" w:rsidP="002F3C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9. Záver</w:t>
      </w:r>
    </w:p>
    <w:p w:rsidR="002F3C66" w:rsidRDefault="002F3C66" w:rsidP="002F3C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3C66" w:rsidRDefault="002F3C66" w:rsidP="002F3C66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2F3C66" w:rsidRPr="00687F73" w:rsidRDefault="002F3C66" w:rsidP="002F3C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zastupiteľstvo je uznášania schopné. /priložená prezenčná listina/</w:t>
      </w:r>
    </w:p>
    <w:p w:rsidR="002F3C66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</w:t>
      </w:r>
    </w:p>
    <w:p w:rsidR="002F3C66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Milan Molnár,  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Zdenka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HK</w:t>
      </w:r>
    </w:p>
    <w:p w:rsidR="002F3C66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Neprítomná :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2F3C66" w:rsidRPr="006E2762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2F3C66" w:rsidRPr="006E2762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Za overovateľov zápisnice  boli  starostom určení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 p. Jozef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a Milan Molnár</w:t>
      </w:r>
    </w:p>
    <w:p w:rsidR="002F3C66" w:rsidRPr="006E2762" w:rsidRDefault="004E6D0F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Zapisovateľka</w:t>
      </w:r>
      <w:r w:rsidR="002F3C66"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p. Elena </w:t>
      </w:r>
      <w:proofErr w:type="spellStart"/>
      <w:r w:rsidR="002F3C66"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 w:rsidR="002F3C66"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pracovníčka obecného úradu.</w:t>
      </w:r>
      <w:r w:rsidR="002F3C66" w:rsidRPr="00687F7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2F3C66" w:rsidRPr="006E2762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2F3C66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2F3C66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2F3C66" w:rsidRPr="00386716" w:rsidRDefault="002F3C66" w:rsidP="002F3C66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19D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b/>
          <w:sz w:val="24"/>
          <w:szCs w:val="24"/>
        </w:rPr>
        <w:t>K bodu č.2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: B</w:t>
      </w:r>
      <w:r>
        <w:rPr>
          <w:rFonts w:ascii="Times New Roman" w:eastAsia="Times New Roman" w:hAnsi="Times New Roman"/>
          <w:sz w:val="24"/>
          <w:szCs w:val="24"/>
        </w:rPr>
        <w:t>ol prečítaní program zasadnutia, ktoré OZ jednohlasne schválil</w:t>
      </w:r>
      <w:r w:rsidR="00412EFD">
        <w:rPr>
          <w:rFonts w:ascii="Times New Roman" w:eastAsia="Times New Roman" w:hAnsi="Times New Roman"/>
          <w:sz w:val="24"/>
          <w:szCs w:val="24"/>
        </w:rPr>
        <w:t>o</w:t>
      </w:r>
      <w:bookmarkStart w:id="0" w:name="_GoBack"/>
      <w:bookmarkEnd w:id="0"/>
    </w:p>
    <w:p w:rsidR="002F3C66" w:rsidRPr="006E2762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F3C66" w:rsidRPr="006E2762" w:rsidRDefault="002F3C66" w:rsidP="002F3C66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pr</w:t>
      </w:r>
      <w:r>
        <w:rPr>
          <w:rFonts w:ascii="Times New Roman" w:eastAsia="Times New Roman" w:hAnsi="Times New Roman"/>
          <w:sz w:val="24"/>
          <w:szCs w:val="24"/>
        </w:rPr>
        <w:t>ogram zasadnutia aj s doplnením</w:t>
      </w:r>
    </w:p>
    <w:p w:rsidR="002F3C66" w:rsidRPr="006E2762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4         ZA hlasovali – 4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2F3C66" w:rsidRPr="006E2762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F3C66" w:rsidRPr="006E2762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F3C66" w:rsidRDefault="002F3C66" w:rsidP="002F3C6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>K bodu č.3 :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Boli prečítané uznesenia z posledného zasadnutia – prehod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notenie. </w:t>
      </w:r>
    </w:p>
    <w:p w:rsidR="002F3C66" w:rsidRDefault="002F3C66" w:rsidP="002F3C6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Starosta obce informova</w:t>
      </w:r>
      <w:r w:rsidR="00412EFD">
        <w:rPr>
          <w:rFonts w:ascii="Times New Roman" w:eastAsia="Calibri" w:hAnsi="Times New Roman"/>
          <w:sz w:val="24"/>
          <w:szCs w:val="24"/>
          <w:lang w:eastAsia="en-US"/>
        </w:rPr>
        <w:t>l členov zastupiteľstva o  Výzve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MF SR – rekonštrukcia miestneho rozhlasu - neúspešná, realizáciu v rámci projektu MAS n</w:t>
      </w:r>
      <w:r w:rsidR="00412EFD">
        <w:rPr>
          <w:rFonts w:ascii="Times New Roman" w:eastAsia="Calibri" w:hAnsi="Times New Roman"/>
          <w:sz w:val="24"/>
          <w:szCs w:val="24"/>
          <w:lang w:eastAsia="en-US"/>
        </w:rPr>
        <w:t xml:space="preserve">a nákup komunálnej techniky – </w:t>
      </w:r>
      <w:r>
        <w:rPr>
          <w:rFonts w:ascii="Times New Roman" w:eastAsia="Calibri" w:hAnsi="Times New Roman"/>
          <w:sz w:val="24"/>
          <w:szCs w:val="24"/>
          <w:lang w:eastAsia="en-US"/>
        </w:rPr>
        <w:t>prípravy na podanie vyúčtovania. Stavebný úrad je v štádiu riešenia , ukončenie projektu cez úrad práce</w:t>
      </w:r>
      <w:r w:rsidR="000D1CAA">
        <w:rPr>
          <w:rFonts w:ascii="Times New Roman" w:eastAsia="Calibri" w:hAnsi="Times New Roman"/>
          <w:sz w:val="24"/>
          <w:szCs w:val="24"/>
          <w:lang w:eastAsia="en-US"/>
        </w:rPr>
        <w:t xml:space="preserve"> k 30.06.2025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0D1CAA">
        <w:rPr>
          <w:rFonts w:ascii="Times New Roman" w:eastAsia="Calibri" w:hAnsi="Times New Roman"/>
          <w:sz w:val="24"/>
          <w:szCs w:val="24"/>
          <w:lang w:eastAsia="en-US"/>
        </w:rPr>
        <w:t>– od 1.8.2025 pokračuje</w:t>
      </w:r>
      <w:r w:rsidR="00412EFD"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2F3C66" w:rsidRDefault="002F3C66" w:rsidP="002F3C6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F3C66" w:rsidRDefault="002F3C66" w:rsidP="002F3C66">
      <w:pPr>
        <w:numPr>
          <w:ilvl w:val="0"/>
          <w:numId w:val="3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A647ED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kontrolu plnenia uznesení a správu starostu obce</w:t>
      </w:r>
    </w:p>
    <w:p w:rsidR="002F3C66" w:rsidRDefault="002F3C66" w:rsidP="002F3C66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            Prítomní – 4</w:t>
      </w:r>
    </w:p>
    <w:p w:rsidR="002F3C66" w:rsidRDefault="002F3C66" w:rsidP="002F3C66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2F3C66" w:rsidRPr="00A647ED" w:rsidRDefault="002F3C66" w:rsidP="002F3C6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F3C66" w:rsidRDefault="002F3C66" w:rsidP="002F3C6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4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V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 tomto bode bolo predložené rozpočtové opatrenie č. 4/2025, </w:t>
      </w:r>
      <w:r w:rsidR="00412EFD">
        <w:rPr>
          <w:rFonts w:ascii="Times New Roman" w:hAnsi="Times New Roman"/>
          <w:sz w:val="24"/>
          <w:szCs w:val="24"/>
        </w:rPr>
        <w:t>, ktoré zahŕňa</w:t>
      </w:r>
      <w:r>
        <w:rPr>
          <w:rFonts w:ascii="Times New Roman" w:hAnsi="Times New Roman"/>
          <w:sz w:val="24"/>
          <w:szCs w:val="24"/>
        </w:rPr>
        <w:t xml:space="preserve">  presun medzi položkami schváleného rozpočtu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>/priložené k zápisnici/</w:t>
      </w:r>
    </w:p>
    <w:p w:rsidR="002F3C66" w:rsidRPr="00A647ED" w:rsidRDefault="002F3C66" w:rsidP="002F3C6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F3C66" w:rsidRPr="00A647ED" w:rsidRDefault="002F3C66" w:rsidP="002F3C6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schvaľuje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rozpočtové opatrenie č.4/2025</w:t>
      </w:r>
      <w:r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2F3C66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4</w:t>
      </w:r>
      <w:r w:rsidR="00412EFD">
        <w:rPr>
          <w:rFonts w:ascii="Times New Roman" w:eastAsia="Times New Roman" w:hAnsi="Times New Roman"/>
          <w:sz w:val="24"/>
          <w:szCs w:val="24"/>
        </w:rPr>
        <w:t xml:space="preserve">              ZA hlasovali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2F3C66" w:rsidRDefault="002F3C66" w:rsidP="002F3C66">
      <w:pPr>
        <w:spacing w:after="0" w:line="256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      </w:t>
      </w:r>
    </w:p>
    <w:p w:rsidR="002F3C66" w:rsidRDefault="002F3C66" w:rsidP="002F3C66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5</w:t>
      </w:r>
      <w:r w:rsidRPr="00A647ED">
        <w:rPr>
          <w:rFonts w:ascii="Times New Roman" w:hAnsi="Times New Roman"/>
          <w:b/>
          <w:sz w:val="24"/>
          <w:szCs w:val="24"/>
        </w:rPr>
        <w:t xml:space="preserve">: </w:t>
      </w:r>
      <w:r w:rsidRPr="00A647ED">
        <w:rPr>
          <w:rFonts w:ascii="Times New Roman" w:hAnsi="Times New Roman"/>
          <w:sz w:val="24"/>
          <w:szCs w:val="24"/>
        </w:rPr>
        <w:t xml:space="preserve">V ďalšom bode </w:t>
      </w:r>
      <w:r>
        <w:rPr>
          <w:rFonts w:ascii="Times New Roman" w:hAnsi="Times New Roman"/>
          <w:sz w:val="24"/>
          <w:szCs w:val="24"/>
        </w:rPr>
        <w:t>zasadnutia sa prerokoval</w:t>
      </w:r>
      <w:r w:rsidR="00150117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 rozp</w:t>
      </w:r>
      <w:r w:rsidR="00150117">
        <w:rPr>
          <w:rFonts w:ascii="Times New Roman" w:hAnsi="Times New Roman"/>
          <w:sz w:val="24"/>
          <w:szCs w:val="24"/>
        </w:rPr>
        <w:t>očtové opatrenie č.5/2025, ktoré</w:t>
      </w:r>
      <w:r>
        <w:rPr>
          <w:rFonts w:ascii="Times New Roman" w:hAnsi="Times New Roman"/>
          <w:sz w:val="24"/>
          <w:szCs w:val="24"/>
        </w:rPr>
        <w:t xml:space="preserve"> zahŕňa povolené pre</w:t>
      </w:r>
      <w:r w:rsidR="00150117">
        <w:rPr>
          <w:rFonts w:ascii="Times New Roman" w:hAnsi="Times New Roman"/>
          <w:sz w:val="24"/>
          <w:szCs w:val="24"/>
        </w:rPr>
        <w:t>kročenie výdavkov pri dosiahnutí</w:t>
      </w:r>
      <w:r>
        <w:rPr>
          <w:rFonts w:ascii="Times New Roman" w:hAnsi="Times New Roman"/>
          <w:sz w:val="24"/>
          <w:szCs w:val="24"/>
        </w:rPr>
        <w:t xml:space="preserve"> vyšších príjmov / rozpočtové opatrenia priložené k zápisnici /</w:t>
      </w:r>
    </w:p>
    <w:p w:rsidR="002F3C66" w:rsidRPr="00A647ED" w:rsidRDefault="002F3C66" w:rsidP="002F3C6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schvaľuje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rozpočtové opatrenie č.5/2025</w:t>
      </w:r>
      <w:r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2F3C66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        ZA h</w:t>
      </w:r>
      <w:r w:rsidR="00412EFD">
        <w:rPr>
          <w:rFonts w:ascii="Times New Roman" w:eastAsia="Times New Roman" w:hAnsi="Times New Roman"/>
          <w:sz w:val="24"/>
          <w:szCs w:val="24"/>
        </w:rPr>
        <w:t>lasovali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2F3C66" w:rsidRDefault="002F3C66" w:rsidP="002F3C6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2F3C66" w:rsidRPr="00E9271D" w:rsidRDefault="002F3C66" w:rsidP="002F3C66">
      <w:pPr>
        <w:spacing w:after="0" w:line="256" w:lineRule="auto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2F3C66" w:rsidRPr="00A647ED" w:rsidRDefault="002F3C66" w:rsidP="009E7B82">
      <w:pPr>
        <w:spacing w:after="0" w:line="25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6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V tejto čast</w:t>
      </w:r>
      <w:r>
        <w:rPr>
          <w:rFonts w:ascii="Times New Roman" w:eastAsia="Calibri" w:hAnsi="Times New Roman"/>
          <w:sz w:val="24"/>
          <w:szCs w:val="24"/>
          <w:lang w:eastAsia="en-US"/>
        </w:rPr>
        <w:t>i  zasadnutia</w:t>
      </w:r>
      <w:r w:rsidR="00412EFD">
        <w:rPr>
          <w:rFonts w:ascii="Times New Roman" w:eastAsia="Calibri" w:hAnsi="Times New Roman"/>
          <w:sz w:val="24"/>
          <w:szCs w:val="24"/>
          <w:lang w:eastAsia="en-US"/>
        </w:rPr>
        <w:t xml:space="preserve"> starosta informoval OZ, </w:t>
      </w:r>
      <w:r w:rsidR="009E7B82">
        <w:rPr>
          <w:rFonts w:ascii="Times New Roman" w:eastAsia="Calibri" w:hAnsi="Times New Roman"/>
          <w:sz w:val="24"/>
          <w:szCs w:val="24"/>
          <w:lang w:eastAsia="en-US"/>
        </w:rPr>
        <w:t>po obhliadke lesného porastu 39b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9E7B82">
        <w:rPr>
          <w:rFonts w:ascii="Times New Roman" w:eastAsia="Calibri" w:hAnsi="Times New Roman"/>
          <w:sz w:val="24"/>
          <w:szCs w:val="24"/>
          <w:lang w:eastAsia="en-US"/>
        </w:rPr>
        <w:t xml:space="preserve">a 40b pre ďalšie práce v spomínaných porastoch. Nakoľko samotný terén je nedostupný pre </w:t>
      </w:r>
      <w:r w:rsidR="004557F3">
        <w:rPr>
          <w:rFonts w:ascii="Times New Roman" w:eastAsia="Calibri" w:hAnsi="Times New Roman"/>
          <w:sz w:val="24"/>
          <w:szCs w:val="24"/>
          <w:lang w:eastAsia="en-US"/>
        </w:rPr>
        <w:t>jednoduchú</w:t>
      </w:r>
      <w:r w:rsidR="009E7B82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4557F3">
        <w:rPr>
          <w:rFonts w:ascii="Times New Roman" w:eastAsia="Calibri" w:hAnsi="Times New Roman"/>
          <w:sz w:val="24"/>
          <w:szCs w:val="24"/>
          <w:lang w:eastAsia="en-US"/>
        </w:rPr>
        <w:t>ťažbu resp.</w:t>
      </w:r>
      <w:r w:rsidR="009E7B82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4557F3">
        <w:rPr>
          <w:rFonts w:ascii="Times New Roman" w:eastAsia="Calibri" w:hAnsi="Times New Roman"/>
          <w:sz w:val="24"/>
          <w:szCs w:val="24"/>
          <w:lang w:eastAsia="en-US"/>
        </w:rPr>
        <w:t>chystanie</w:t>
      </w:r>
      <w:r w:rsidR="009E7B82">
        <w:rPr>
          <w:rFonts w:ascii="Times New Roman" w:eastAsia="Calibri" w:hAnsi="Times New Roman"/>
          <w:sz w:val="24"/>
          <w:szCs w:val="24"/>
          <w:lang w:eastAsia="en-US"/>
        </w:rPr>
        <w:t xml:space="preserve"> dreva v</w:t>
      </w:r>
      <w:r w:rsidR="00150117">
        <w:rPr>
          <w:rFonts w:ascii="Times New Roman" w:eastAsia="Calibri" w:hAnsi="Times New Roman"/>
          <w:sz w:val="24"/>
          <w:szCs w:val="24"/>
          <w:lang w:eastAsia="en-US"/>
        </w:rPr>
        <w:t> </w:t>
      </w:r>
      <w:proofErr w:type="spellStart"/>
      <w:r w:rsidR="00412EFD">
        <w:rPr>
          <w:rFonts w:ascii="Times New Roman" w:eastAsia="Calibri" w:hAnsi="Times New Roman"/>
          <w:sz w:val="24"/>
          <w:szCs w:val="24"/>
          <w:lang w:eastAsia="en-US"/>
        </w:rPr>
        <w:t>samovu</w:t>
      </w:r>
      <w:r w:rsidR="009E7B82">
        <w:rPr>
          <w:rFonts w:ascii="Times New Roman" w:eastAsia="Calibri" w:hAnsi="Times New Roman"/>
          <w:sz w:val="24"/>
          <w:szCs w:val="24"/>
          <w:lang w:eastAsia="en-US"/>
        </w:rPr>
        <w:t>robe</w:t>
      </w:r>
      <w:proofErr w:type="spellEnd"/>
      <w:r w:rsidR="00150117">
        <w:rPr>
          <w:rFonts w:ascii="Times New Roman" w:eastAsia="Calibri" w:hAnsi="Times New Roman"/>
          <w:sz w:val="24"/>
          <w:szCs w:val="24"/>
          <w:lang w:eastAsia="en-US"/>
        </w:rPr>
        <w:t>,</w:t>
      </w:r>
      <w:r w:rsidR="004557F3">
        <w:rPr>
          <w:rFonts w:ascii="Times New Roman" w:eastAsia="Calibri" w:hAnsi="Times New Roman"/>
          <w:sz w:val="24"/>
          <w:szCs w:val="24"/>
          <w:lang w:eastAsia="en-US"/>
        </w:rPr>
        <w:t xml:space="preserve"> bude treba prehodnotiť ďalší postup pre dodržanie ťažobného plánu</w:t>
      </w:r>
    </w:p>
    <w:p w:rsidR="002F3C66" w:rsidRPr="00A647ED" w:rsidRDefault="002F3C66" w:rsidP="002F3C66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E6D0F" w:rsidRPr="004E6D0F" w:rsidRDefault="002F3C66" w:rsidP="004E6D0F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Obecné zastupiteľstvo</w:t>
      </w:r>
      <w:r w:rsidRPr="00A647ED">
        <w:rPr>
          <w:rFonts w:ascii="Times New Roman" w:hAnsi="Times New Roman"/>
          <w:sz w:val="24"/>
          <w:szCs w:val="24"/>
        </w:rPr>
        <w:t xml:space="preserve">            </w:t>
      </w:r>
    </w:p>
    <w:p w:rsidR="002F3C66" w:rsidRDefault="002F3C66" w:rsidP="004E6D0F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</w:t>
      </w:r>
      <w:r w:rsidR="004E6D0F">
        <w:rPr>
          <w:rFonts w:ascii="Times New Roman" w:eastAsia="Times New Roman" w:hAnsi="Times New Roman"/>
          <w:sz w:val="24"/>
          <w:szCs w:val="24"/>
        </w:rPr>
        <w:t>Prítomní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      </w:t>
      </w:r>
    </w:p>
    <w:p w:rsidR="002F3C66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F3C66" w:rsidRDefault="002F3C66" w:rsidP="002F3C66">
      <w:pPr>
        <w:spacing w:line="256" w:lineRule="auto"/>
        <w:rPr>
          <w:rFonts w:ascii="Times New Roman" w:hAnsi="Times New Roman"/>
          <w:b/>
          <w:sz w:val="24"/>
          <w:szCs w:val="24"/>
        </w:rPr>
      </w:pPr>
    </w:p>
    <w:p w:rsidR="002F3C66" w:rsidRDefault="002F3C66" w:rsidP="002F3C66">
      <w:pPr>
        <w:spacing w:line="256" w:lineRule="auto"/>
        <w:rPr>
          <w:rFonts w:ascii="Times New Roman" w:hAnsi="Times New Roman"/>
          <w:b/>
          <w:sz w:val="24"/>
          <w:szCs w:val="24"/>
        </w:rPr>
      </w:pPr>
    </w:p>
    <w:p w:rsidR="002F3C66" w:rsidRPr="005F16CA" w:rsidRDefault="004557F3" w:rsidP="002F3C66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7</w:t>
      </w:r>
      <w:r w:rsidR="002F3C66">
        <w:rPr>
          <w:rFonts w:ascii="Times New Roman" w:hAnsi="Times New Roman"/>
          <w:b/>
          <w:sz w:val="24"/>
          <w:szCs w:val="24"/>
        </w:rPr>
        <w:t xml:space="preserve">: </w:t>
      </w:r>
      <w:r w:rsidR="002F3C66">
        <w:rPr>
          <w:rFonts w:ascii="Times New Roman" w:hAnsi="Times New Roman"/>
          <w:sz w:val="24"/>
          <w:szCs w:val="24"/>
        </w:rPr>
        <w:t>V bode rôzne starosta obce spomenul prípravu projektových dokumentácií na rekonštrukcie resp. výstavbu objektov vo vlastníctve obce</w:t>
      </w:r>
      <w:r w:rsidR="008B419E">
        <w:rPr>
          <w:rFonts w:ascii="Times New Roman" w:hAnsi="Times New Roman"/>
          <w:sz w:val="24"/>
          <w:szCs w:val="24"/>
        </w:rPr>
        <w:t>,  pre prípadné</w:t>
      </w:r>
      <w:r w:rsidR="002F3C66">
        <w:rPr>
          <w:rFonts w:ascii="Times New Roman" w:hAnsi="Times New Roman"/>
          <w:sz w:val="24"/>
          <w:szCs w:val="24"/>
        </w:rPr>
        <w:t xml:space="preserve"> zapojenie sa do výzi</w:t>
      </w:r>
      <w:r w:rsidR="00150117">
        <w:rPr>
          <w:rFonts w:ascii="Times New Roman" w:hAnsi="Times New Roman"/>
          <w:sz w:val="24"/>
          <w:szCs w:val="24"/>
        </w:rPr>
        <w:t>ev v budúcnosti. Jednalo by sa o príprav</w:t>
      </w:r>
      <w:r w:rsidR="002F3C66">
        <w:rPr>
          <w:rFonts w:ascii="Times New Roman" w:hAnsi="Times New Roman"/>
          <w:sz w:val="24"/>
          <w:szCs w:val="24"/>
        </w:rPr>
        <w:t xml:space="preserve">u dokumentácie na budovu obecného úradu, vnútorné priestory a okolie domu smútku, garáže, oplotenia pri kultúrnom dome a obecnom úrade. Ďalej spomenul stretnutie v rámci projektu EÚ, ktoré bude na jeseň v Chorvátsku a Taliansku, kde by sa išlo autom a tým pádom </w:t>
      </w:r>
      <w:r w:rsidR="008B419E">
        <w:rPr>
          <w:rFonts w:ascii="Times New Roman" w:hAnsi="Times New Roman"/>
          <w:sz w:val="24"/>
          <w:szCs w:val="24"/>
        </w:rPr>
        <w:t>je možnosť</w:t>
      </w:r>
      <w:r w:rsidR="002F3C66">
        <w:rPr>
          <w:rFonts w:ascii="Times New Roman" w:hAnsi="Times New Roman"/>
          <w:sz w:val="24"/>
          <w:szCs w:val="24"/>
        </w:rPr>
        <w:t xml:space="preserve"> viacerých účastníkov. Prípravy na oslavy obce</w:t>
      </w:r>
      <w:r w:rsidR="008B419E">
        <w:rPr>
          <w:rFonts w:ascii="Times New Roman" w:hAnsi="Times New Roman"/>
          <w:sz w:val="24"/>
          <w:szCs w:val="24"/>
        </w:rPr>
        <w:t>,</w:t>
      </w:r>
      <w:r w:rsidR="002F3C66">
        <w:rPr>
          <w:rFonts w:ascii="Times New Roman" w:hAnsi="Times New Roman"/>
          <w:sz w:val="24"/>
          <w:szCs w:val="24"/>
        </w:rPr>
        <w:t xml:space="preserve"> termín je 4. októbra. </w:t>
      </w:r>
    </w:p>
    <w:p w:rsidR="002F3C66" w:rsidRDefault="002F3C66" w:rsidP="002F3C66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F3C66" w:rsidRPr="005F16CA" w:rsidRDefault="004557F3" w:rsidP="002F3C66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8</w:t>
      </w:r>
      <w:r w:rsidR="002F3C66" w:rsidRPr="005F16CA">
        <w:rPr>
          <w:rFonts w:ascii="Times New Roman" w:hAnsi="Times New Roman"/>
          <w:b/>
          <w:sz w:val="24"/>
          <w:szCs w:val="24"/>
        </w:rPr>
        <w:t>:</w:t>
      </w:r>
      <w:r w:rsidR="002F3C66" w:rsidRPr="005F16CA">
        <w:rPr>
          <w:rFonts w:ascii="Times New Roman" w:hAnsi="Times New Roman"/>
          <w:sz w:val="24"/>
          <w:szCs w:val="24"/>
        </w:rPr>
        <w:t xml:space="preserve">  Nasledujúcom bode zasadnutia zapisovateľka prečítala uznesenia zo zasadnutia obecného zastupiteľstva. </w:t>
      </w:r>
    </w:p>
    <w:p w:rsidR="002F3C66" w:rsidRPr="005F16CA" w:rsidRDefault="002F3C66" w:rsidP="002F3C66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2F3C66" w:rsidRPr="005F16CA" w:rsidRDefault="004557F3" w:rsidP="002F3C66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9</w:t>
      </w:r>
      <w:r w:rsidR="002F3C66" w:rsidRPr="005F16CA">
        <w:rPr>
          <w:rFonts w:ascii="Times New Roman" w:hAnsi="Times New Roman"/>
          <w:b/>
          <w:sz w:val="24"/>
          <w:szCs w:val="24"/>
        </w:rPr>
        <w:t xml:space="preserve">: </w:t>
      </w:r>
      <w:r w:rsidR="002F3C66" w:rsidRPr="005F16CA">
        <w:rPr>
          <w:rFonts w:ascii="Times New Roman" w:hAnsi="Times New Roman"/>
          <w:sz w:val="24"/>
          <w:szCs w:val="24"/>
        </w:rPr>
        <w:t>Na záver zasadnutia starosta poďakoval prítomným za účasť a prístup k jednotlivým bodom z</w:t>
      </w:r>
      <w:r w:rsidR="002F3C66">
        <w:rPr>
          <w:rFonts w:ascii="Times New Roman" w:hAnsi="Times New Roman"/>
          <w:sz w:val="24"/>
          <w:szCs w:val="24"/>
        </w:rPr>
        <w:t>asad</w:t>
      </w:r>
      <w:r>
        <w:rPr>
          <w:rFonts w:ascii="Times New Roman" w:hAnsi="Times New Roman"/>
          <w:sz w:val="24"/>
          <w:szCs w:val="24"/>
        </w:rPr>
        <w:t>nutia  a ukončil zasadnutie o 19:25</w:t>
      </w:r>
      <w:r w:rsidR="002F3C66">
        <w:rPr>
          <w:rFonts w:ascii="Times New Roman" w:hAnsi="Times New Roman"/>
          <w:sz w:val="24"/>
          <w:szCs w:val="24"/>
        </w:rPr>
        <w:t>.</w:t>
      </w:r>
    </w:p>
    <w:p w:rsidR="002F3C66" w:rsidRPr="005F16CA" w:rsidRDefault="002F3C66" w:rsidP="002F3C6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2F3C66" w:rsidRPr="005F16CA" w:rsidRDefault="002F3C66" w:rsidP="002F3C66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 xml:space="preserve">Zapisovateľka: Elena </w:t>
      </w:r>
      <w:proofErr w:type="spellStart"/>
      <w:r w:rsidRPr="005F16CA"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2F3C66" w:rsidRPr="005F16CA" w:rsidRDefault="002F3C66" w:rsidP="002F3C6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2F3C66" w:rsidRPr="005F16CA" w:rsidRDefault="002F3C66" w:rsidP="002F3C6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2F3C66" w:rsidRPr="005F16CA" w:rsidRDefault="002F3C66" w:rsidP="002F3C66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2F3C66" w:rsidRPr="005F16CA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F3C66" w:rsidRPr="005F16CA" w:rsidRDefault="002F3C66" w:rsidP="002F3C6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5F16CA">
        <w:rPr>
          <w:rFonts w:ascii="Times New Roman" w:eastAsia="Times New Roman" w:hAnsi="Times New Roman"/>
          <w:sz w:val="24"/>
          <w:szCs w:val="24"/>
        </w:rPr>
        <w:t xml:space="preserve"> .............................................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Pr="005F16CA">
        <w:rPr>
          <w:rFonts w:ascii="Times New Roman" w:eastAsia="Times New Roman" w:hAnsi="Times New Roman"/>
          <w:sz w:val="24"/>
          <w:szCs w:val="24"/>
        </w:rPr>
        <w:t xml:space="preserve">         ..............................................</w:t>
      </w:r>
    </w:p>
    <w:p w:rsidR="002F3C66" w:rsidRPr="00623CD2" w:rsidRDefault="002F3C66" w:rsidP="002F3C66"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   </w:t>
      </w:r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</w:t>
      </w:r>
      <w:r w:rsidR="004557F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 w:rsidR="004557F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 w:rsidR="004557F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                                 Peter </w:t>
      </w:r>
      <w:proofErr w:type="spellStart"/>
      <w:r w:rsidR="004557F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 w:rsidR="004557F3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 w:rsidR="004557F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 w:rsidR="004557F3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 w:rsidR="004557F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</w:p>
    <w:p w:rsidR="002F3C66" w:rsidRPr="00E9271D" w:rsidRDefault="002F3C66" w:rsidP="002F3C66">
      <w:pPr>
        <w:jc w:val="center"/>
        <w:rPr>
          <w:rFonts w:ascii="Times New Roman" w:hAnsi="Times New Roman"/>
          <w:sz w:val="24"/>
          <w:szCs w:val="24"/>
        </w:rPr>
      </w:pPr>
    </w:p>
    <w:p w:rsidR="002F3C66" w:rsidRDefault="002F3C66" w:rsidP="002F3C66"/>
    <w:p w:rsidR="002F3C66" w:rsidRDefault="002F3C66" w:rsidP="002F3C66"/>
    <w:p w:rsidR="00840E36" w:rsidRDefault="00840E36"/>
    <w:sectPr w:rsidR="00840E36" w:rsidSect="00F539FC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631"/>
    <w:rsid w:val="000D1CAA"/>
    <w:rsid w:val="00150117"/>
    <w:rsid w:val="002F3C66"/>
    <w:rsid w:val="00412EFD"/>
    <w:rsid w:val="004557F3"/>
    <w:rsid w:val="004E6D0F"/>
    <w:rsid w:val="00840E36"/>
    <w:rsid w:val="008B419E"/>
    <w:rsid w:val="009E7B82"/>
    <w:rsid w:val="00D8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898279-6170-47BE-AAAA-82F20471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F3C66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Vchodzie">
    <w:name w:val="Vchodzie"/>
    <w:uiPriority w:val="99"/>
    <w:semiHidden/>
    <w:rsid w:val="002F3C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2F3C6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8B4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B419E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7</cp:revision>
  <cp:lastPrinted>2025-10-28T10:21:00Z</cp:lastPrinted>
  <dcterms:created xsi:type="dcterms:W3CDTF">2025-09-30T10:19:00Z</dcterms:created>
  <dcterms:modified xsi:type="dcterms:W3CDTF">2025-10-28T10:24:00Z</dcterms:modified>
</cp:coreProperties>
</file>