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EA2D4" w14:textId="77777777" w:rsidR="00D22A93" w:rsidRPr="00D22A93" w:rsidRDefault="00D22A93" w:rsidP="00D22A93">
      <w:pPr>
        <w:jc w:val="center"/>
        <w:rPr>
          <w:sz w:val="40"/>
          <w:szCs w:val="40"/>
        </w:rPr>
      </w:pPr>
      <w:r w:rsidRPr="00D22A93">
        <w:rPr>
          <w:sz w:val="40"/>
          <w:szCs w:val="40"/>
        </w:rPr>
        <w:t>Tlačová správa</w:t>
      </w:r>
    </w:p>
    <w:p w14:paraId="615988BD" w14:textId="77777777" w:rsidR="00D22A93" w:rsidRDefault="00D22A93" w:rsidP="00D22A93"/>
    <w:p w14:paraId="42DF9FE3" w14:textId="77777777" w:rsidR="00D22A93" w:rsidRDefault="00D22A93" w:rsidP="00D22A93">
      <w:r>
        <w:t>ZÁVEREČNÉ STRETNUTIE GREENMOVE VO VALONGO OSLAVUJE INKLÚZIU, INOVÁCIU A EURÓPSKU SOLIDARITU</w:t>
      </w:r>
    </w:p>
    <w:p w14:paraId="1805B084" w14:textId="77777777" w:rsidR="00D22A93" w:rsidRDefault="00D22A93" w:rsidP="00D22A93">
      <w:r>
        <w:t>VALONGO, PORTUGALSKO – [07.05.2026] – K</w:t>
      </w:r>
      <w:bookmarkStart w:id="0" w:name="_GoBack"/>
      <w:bookmarkEnd w:id="0"/>
      <w:r>
        <w:t xml:space="preserve">onzorcium </w:t>
      </w:r>
      <w:proofErr w:type="spellStart"/>
      <w:r>
        <w:t>GreenMove</w:t>
      </w:r>
      <w:proofErr w:type="spellEnd"/>
      <w:r>
        <w:t xml:space="preserve"> úspešne ukončilo svoje 6. a zároveň posledné nadnárodné stretnutie vo </w:t>
      </w:r>
      <w:proofErr w:type="spellStart"/>
      <w:r>
        <w:t>Valongo</w:t>
      </w:r>
      <w:proofErr w:type="spellEnd"/>
      <w:r>
        <w:t xml:space="preserve"> v Portugalsku, ktoré sa konalo od [3. do 6. mája 2026] a spojilo 17 partnerov zo 16 krajín s cieľom presadzovať udržateľnú, inkluzívnu a rodovo spravodlivú mobilitu v celej Európe. Stretnutie znamenalo vyvrcholenie dvojročnej cesty, ktorá transformovala sieť na trvalé európske hnutie za klimatickú demokraciu.</w:t>
      </w:r>
    </w:p>
    <w:p w14:paraId="2D5184C2" w14:textId="77777777" w:rsidR="00D22A93" w:rsidRDefault="00D22A93" w:rsidP="00D22A93">
      <w:r>
        <w:t>______________________________________</w:t>
      </w:r>
    </w:p>
    <w:p w14:paraId="2B5EC0EC" w14:textId="77777777" w:rsidR="00D22A93" w:rsidRDefault="00D22A93" w:rsidP="00D22A93">
      <w:r>
        <w:t>DEŇ 1: PONORENIE DO KLIDNÉHO A ODOLNÉHO EKOSYSTÉMU VALONGO</w:t>
      </w:r>
    </w:p>
    <w:p w14:paraId="6D1BEB48" w14:textId="77777777" w:rsidR="00D22A93" w:rsidRDefault="00D22A93" w:rsidP="00D22A93">
      <w:r>
        <w:t xml:space="preserve">Účastníci dorazili do </w:t>
      </w:r>
      <w:proofErr w:type="spellStart"/>
      <w:r>
        <w:t>Valongo</w:t>
      </w:r>
      <w:proofErr w:type="spellEnd"/>
      <w:r>
        <w:t xml:space="preserve"> – pokojnej, dobre organizovanej obce len pár minút od rušného Porta, no zároveň pozoruhodne bez hlukového znečistenia a mestského stresu. Prvý deň sa zameral na spoznávanie miestneho ekosystému prostredníctvom kultúrnej prehliadky pamiatok regiónu, zelenej krajiny a komunitných priestorov. Delegáti si na vlastnej koži vyskúšali, ako </w:t>
      </w:r>
      <w:proofErr w:type="spellStart"/>
      <w:r>
        <w:t>Valongo</w:t>
      </w:r>
      <w:proofErr w:type="spellEnd"/>
      <w:r>
        <w:t xml:space="preserve"> vypestovalo pokojné, čisté a efektívne mestské prostredie, ktoré uprednostňuje kvalitu života a zároveň zostáva silne prepojené s európskymi sieťami. Tento deň sa tiež zhodoval s oslavami Dňa matiek v Portugalsku, čo stretnutiu dodalo vrúcnu, rodinnú atmosféru.</w:t>
      </w:r>
    </w:p>
    <w:p w14:paraId="631E2948" w14:textId="77777777" w:rsidR="00D22A93" w:rsidRDefault="00D22A93" w:rsidP="00D22A93">
      <w:r>
        <w:t>______________________________________</w:t>
      </w:r>
    </w:p>
    <w:p w14:paraId="1722A060" w14:textId="77777777" w:rsidR="00D22A93" w:rsidRDefault="00D22A93" w:rsidP="00D22A93">
      <w:r>
        <w:t>2. DEŇ: POSILNENIE POSTAVENIA ŽIEN, PREMOSTENIE GENERÁCIÍ A OBČIANSKEJ VEDE V AKCII</w:t>
      </w:r>
    </w:p>
    <w:p w14:paraId="266F47F6" w14:textId="77777777" w:rsidR="00D22A93" w:rsidRDefault="00D22A93" w:rsidP="00D22A93">
      <w:r>
        <w:t xml:space="preserve">Druhý deň sa otvoril silným a autentickým prejavom starostu </w:t>
      </w:r>
      <w:proofErr w:type="spellStart"/>
      <w:r>
        <w:t>Valonga</w:t>
      </w:r>
      <w:proofErr w:type="spellEnd"/>
      <w:r>
        <w:t xml:space="preserve">, pána Paula </w:t>
      </w:r>
      <w:proofErr w:type="spellStart"/>
      <w:r>
        <w:t>Estevesa</w:t>
      </w:r>
      <w:proofErr w:type="spellEnd"/>
      <w:r>
        <w:t xml:space="preserve"> </w:t>
      </w:r>
      <w:proofErr w:type="spellStart"/>
      <w:r>
        <w:t>Ferreiru</w:t>
      </w:r>
      <w:proofErr w:type="spellEnd"/>
      <w:r>
        <w:t xml:space="preserve">, ktorý potvrdil záväzok obce k sociálnym inováciám, odolnosti a </w:t>
      </w:r>
      <w:proofErr w:type="spellStart"/>
      <w:r>
        <w:t>participatívnemu</w:t>
      </w:r>
      <w:proofErr w:type="spellEnd"/>
      <w:r>
        <w:t xml:space="preserve"> riadeniu.</w:t>
      </w:r>
    </w:p>
    <w:p w14:paraId="16286DFA" w14:textId="77777777" w:rsidR="00D22A93" w:rsidRDefault="00D22A93" w:rsidP="00D22A93">
      <w:r>
        <w:t xml:space="preserve">Hlavná téma stretnutia – „Posilnenie postavenia žien v horských regiónoch prostredníctvom mobility a rodovej rovnosti“ – bola riešená prostredníctvom série pôsobivých prezentácií. Osobitná pozornosť sa venovala oddeleniu sociálnych inovácií </w:t>
      </w:r>
      <w:proofErr w:type="spellStart"/>
      <w:r>
        <w:t>Valonga</w:t>
      </w:r>
      <w:proofErr w:type="spellEnd"/>
      <w:r>
        <w:t xml:space="preserve">, ktoré predstavilo model, o ktorom všetkých 17 partnerov presvedčilo o jeho </w:t>
      </w:r>
      <w:proofErr w:type="spellStart"/>
      <w:r>
        <w:t>replikovateľnosti</w:t>
      </w:r>
      <w:proofErr w:type="spellEnd"/>
      <w:r>
        <w:t xml:space="preserve"> v celej Európe.</w:t>
      </w:r>
    </w:p>
    <w:p w14:paraId="040B3B03" w14:textId="4D47E3B4" w:rsidR="00D22A93" w:rsidRDefault="00D22A93" w:rsidP="00D22A93">
      <w:r>
        <w:t xml:space="preserve">Medzi kľúčové prvky osvedčených postupov </w:t>
      </w:r>
      <w:proofErr w:type="spellStart"/>
      <w:r>
        <w:t>Valonga</w:t>
      </w:r>
      <w:proofErr w:type="spellEnd"/>
      <w:r>
        <w:t xml:space="preserve"> patria:</w:t>
      </w:r>
    </w:p>
    <w:p w14:paraId="3DE397E4" w14:textId="77777777" w:rsidR="00D22A93" w:rsidRDefault="00D22A93" w:rsidP="00D22A93">
      <w:r>
        <w:t>• Posilnenie postavenia zraniteľných skupín vrátane rómskej komunity prostredníctvom programov mobility a sociálneho začlenenia.</w:t>
      </w:r>
    </w:p>
    <w:p w14:paraId="140B764C" w14:textId="7A440D7F" w:rsidR="00D553DE" w:rsidRDefault="00D22A93" w:rsidP="00D22A93">
      <w:r>
        <w:t>• ​​Preklenutie generačnej priepasti pomocou inovatívnych digitálnych nástrojov – najmä iniciatívy „</w:t>
      </w:r>
      <w:proofErr w:type="spellStart"/>
      <w:r>
        <w:t>YouTubeTrainers</w:t>
      </w:r>
      <w:proofErr w:type="spellEnd"/>
      <w:r>
        <w:t>“, v rámci ktorej mladí ľudia učia digitálne zručnosti starších ľudí, zraniteľné skupiny a menšiny.</w:t>
      </w:r>
    </w:p>
    <w:p w14:paraId="4E7360E5" w14:textId="77777777" w:rsidR="00D22A93" w:rsidRDefault="00D22A93" w:rsidP="00D22A93">
      <w:r>
        <w:t>• Unikátna kombinácia programov zameraných na mladých ľudí aj na tretí vek, ktorá vytvára medzigeneračnú solidaritu a spoločné vzdelávanie.</w:t>
      </w:r>
    </w:p>
    <w:p w14:paraId="3B591F69" w14:textId="77777777" w:rsidR="00D22A93" w:rsidRDefault="00D22A93" w:rsidP="00D22A93">
      <w:r>
        <w:lastRenderedPageBreak/>
        <w:t>Tento prístup zameraný na občiansku vedu, zakorenený v udržateľnosti a odolnosti, demonštroval, ako môžu miestne ekosystémy vytvárať škálovateľné riešenia pre najnaliehavejšie výzvy mobility v Európe.</w:t>
      </w:r>
    </w:p>
    <w:p w14:paraId="6516E066" w14:textId="77777777" w:rsidR="00D22A93" w:rsidRDefault="00D22A93" w:rsidP="00D22A93">
      <w:r>
        <w:t>__________________________________________</w:t>
      </w:r>
    </w:p>
    <w:p w14:paraId="39ABA06B" w14:textId="77777777" w:rsidR="00D22A93" w:rsidRDefault="00D22A93" w:rsidP="00D22A93">
      <w:r>
        <w:t>3. DEŇ: UNIVERZÁLNY DIZAJN PRIJATÝ AKO ODKAZ GREENMOVE</w:t>
      </w:r>
    </w:p>
    <w:p w14:paraId="0835E9EA" w14:textId="77777777" w:rsidR="00D22A93" w:rsidRDefault="00D22A93" w:rsidP="00D22A93">
      <w:r>
        <w:t xml:space="preserve">Posledný deň priniesol historický výsledok. Obec </w:t>
      </w:r>
      <w:proofErr w:type="spellStart"/>
      <w:r>
        <w:t>Fano</w:t>
      </w:r>
      <w:proofErr w:type="spellEnd"/>
      <w:r>
        <w:t xml:space="preserve"> predstavila </w:t>
      </w:r>
      <w:proofErr w:type="spellStart"/>
      <w:r>
        <w:t>vizionársky</w:t>
      </w:r>
      <w:proofErr w:type="spellEnd"/>
      <w:r>
        <w:t xml:space="preserve"> návrh univerzálneho dizajnu – alebo „Dizajnu pre všetkých“ – plánovacieho prístupu, ktorý zaručuje inklúziu aj mimo fyzických bariér.</w:t>
      </w:r>
    </w:p>
    <w:p w14:paraId="175B5C99" w14:textId="77777777" w:rsidR="00D22A93" w:rsidRDefault="00D22A93" w:rsidP="00D22A93">
      <w:r>
        <w:t>Medzi hlavné prezentované a prijaté princípy patria:</w:t>
      </w:r>
    </w:p>
    <w:p w14:paraId="26FC21F7" w14:textId="77777777" w:rsidR="00D22A93" w:rsidRDefault="00D22A93" w:rsidP="00D22A93">
      <w:r>
        <w:t>• Plánovanie investícií v prospech ľudí so špeciálnymi potrebami – rodiny s kočíkmi, ženy s deťmi, skupiny detí, ktoré potrebujú bezpečné vonkajšie ihriská.</w:t>
      </w:r>
    </w:p>
    <w:p w14:paraId="31AFC60A" w14:textId="77777777" w:rsidR="00D22A93" w:rsidRDefault="00D22A93" w:rsidP="00D22A93">
      <w:r>
        <w:t>• Uznanie, že rôzni používatelia majú rôzne potreby – napríklad matka s kočíkom vníma chodníky a cesty inak ako široká verejnosť. Preto je dialóg s používateľmi rozhodujúci.</w:t>
      </w:r>
    </w:p>
    <w:p w14:paraId="3F4D4826" w14:textId="77777777" w:rsidR="00D22A93" w:rsidRDefault="00D22A93" w:rsidP="00D22A93">
      <w:r>
        <w:t>• Investovanie do školení a stretnutí zameraných na spoločný dizajn, ktoré spájajú tých, ktorí žijú s problémami s prístupnosťou, a tých, ktorí navrhujú verejné a súkromné ​​priestory. Len prostredníctvom tohto dialógu sa môže odstránenie bariér stať konkrétnym cieľom.</w:t>
      </w:r>
    </w:p>
    <w:p w14:paraId="12D59D78" w14:textId="77777777" w:rsidR="00D22A93" w:rsidRDefault="00D22A93" w:rsidP="00D22A93">
      <w:proofErr w:type="spellStart"/>
      <w:r>
        <w:t>Fano</w:t>
      </w:r>
      <w:proofErr w:type="spellEnd"/>
      <w:r>
        <w:t xml:space="preserve"> tiež zdôraznil dôležitosť spolupráce a synergií medzi projektmi financovanými EÚ. Konzorcium sa jednomyseľne dohodlo na prijatí Univerzálneho dizajnu ako jedného z hlavných výsledkov </w:t>
      </w:r>
      <w:proofErr w:type="spellStart"/>
      <w:r>
        <w:t>GreenMove</w:t>
      </w:r>
      <w:proofErr w:type="spellEnd"/>
      <w:r>
        <w:t xml:space="preserve"> – trvalého odkazu, ktorý bude formovať inkluzívne plánovanie mobility zamerané na človeka v celej Európe.</w:t>
      </w:r>
    </w:p>
    <w:p w14:paraId="2806B8E5" w14:textId="77777777" w:rsidR="00D22A93" w:rsidRDefault="00D22A93" w:rsidP="00D22A93">
      <w:r>
        <w:t>______________________________________</w:t>
      </w:r>
    </w:p>
    <w:p w14:paraId="24EFFACA" w14:textId="77777777" w:rsidR="00D22A93" w:rsidRDefault="00D22A93" w:rsidP="00D22A93">
      <w:r>
        <w:t>KULTÚRNE OSLAVY: HISTÓRIA, TANEC A PEKÁRSKE TRADÍCIE</w:t>
      </w:r>
    </w:p>
    <w:p w14:paraId="2574E9CE" w14:textId="77777777" w:rsidR="00D22A93" w:rsidRDefault="00D22A93" w:rsidP="00D22A93">
      <w:r>
        <w:t xml:space="preserve">Medzi jednotlivými zasadnutiami si účastníci užili kultúrne ponorenie, ktoré predstavilo to najlepšie z </w:t>
      </w:r>
      <w:proofErr w:type="spellStart"/>
      <w:r>
        <w:t>Valonga</w:t>
      </w:r>
      <w:proofErr w:type="spellEnd"/>
      <w:r>
        <w:t xml:space="preserve"> a regiónu Porto:</w:t>
      </w:r>
    </w:p>
    <w:p w14:paraId="113A562F" w14:textId="77777777" w:rsidR="00D22A93" w:rsidRDefault="00D22A93" w:rsidP="00D22A93">
      <w:r>
        <w:t xml:space="preserve">• Návšteva </w:t>
      </w:r>
      <w:proofErr w:type="spellStart"/>
      <w:r>
        <w:t>Quinta</w:t>
      </w:r>
      <w:proofErr w:type="spellEnd"/>
      <w:r>
        <w:t xml:space="preserve"> das </w:t>
      </w:r>
      <w:proofErr w:type="spellStart"/>
      <w:r>
        <w:t>Arcas</w:t>
      </w:r>
      <w:proofErr w:type="spellEnd"/>
      <w:r>
        <w:t xml:space="preserve"> – jedného z najlepších vinárstiev v regióne – po ktorej nasledovali tradičné tance v podaní Senior </w:t>
      </w:r>
      <w:proofErr w:type="spellStart"/>
      <w:r>
        <w:t>Dance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of </w:t>
      </w:r>
      <w:proofErr w:type="spellStart"/>
      <w:r>
        <w:t>Valongo</w:t>
      </w:r>
      <w:proofErr w:type="spellEnd"/>
      <w:r>
        <w:t>, ktoré demonštrovali, že vek nie je prekážkou vášne a kultúrnej hrdosti.</w:t>
      </w:r>
    </w:p>
    <w:p w14:paraId="06091475" w14:textId="77777777" w:rsidR="00D22A93" w:rsidRDefault="00D22A93" w:rsidP="00D22A93">
      <w:pPr>
        <w:pBdr>
          <w:bottom w:val="single" w:sz="12" w:space="1" w:color="auto"/>
        </w:pBdr>
      </w:pPr>
      <w:r>
        <w:t xml:space="preserve">• </w:t>
      </w:r>
      <w:proofErr w:type="spellStart"/>
      <w:r>
        <w:t>Oficina</w:t>
      </w:r>
      <w:proofErr w:type="spellEnd"/>
      <w:r>
        <w:t xml:space="preserve"> da </w:t>
      </w:r>
      <w:proofErr w:type="spellStart"/>
      <w:r>
        <w:t>Regueifa</w:t>
      </w:r>
      <w:proofErr w:type="spellEnd"/>
      <w:r>
        <w:t xml:space="preserve"> e do </w:t>
      </w:r>
      <w:proofErr w:type="spellStart"/>
      <w:r>
        <w:t>Biscoito</w:t>
      </w:r>
      <w:proofErr w:type="spellEnd"/>
      <w:r>
        <w:t xml:space="preserve"> – Múzeum pekárne </w:t>
      </w:r>
      <w:proofErr w:type="spellStart"/>
      <w:r>
        <w:t>Valongo</w:t>
      </w:r>
      <w:proofErr w:type="spellEnd"/>
      <w:r>
        <w:t xml:space="preserve"> – kde sa partneri zo 16 krajín zapojili do interaktívneho zážitku z pečenia, vyrábali si vlastné tradičné koláčiky a spojili sa s miestnym dedičstvom v praktickej a radostnej atmosfére.</w:t>
      </w:r>
    </w:p>
    <w:p w14:paraId="4C792449" w14:textId="77777777" w:rsidR="00D22A93" w:rsidRDefault="00D22A93" w:rsidP="00D22A93">
      <w:r>
        <w:t>TRVALÉ ODKAZY</w:t>
      </w:r>
    </w:p>
    <w:p w14:paraId="5E71DAD6" w14:textId="77777777" w:rsidR="00D22A93" w:rsidRDefault="00D22A93" w:rsidP="00D22A93">
      <w:r>
        <w:t xml:space="preserve">Po skončení stretnutia vo </w:t>
      </w:r>
      <w:proofErr w:type="spellStart"/>
      <w:r>
        <w:t>Valongu</w:t>
      </w:r>
      <w:proofErr w:type="spellEnd"/>
      <w:r>
        <w:t xml:space="preserve"> konzorcium </w:t>
      </w:r>
      <w:proofErr w:type="spellStart"/>
      <w:r>
        <w:t>GreenMove</w:t>
      </w:r>
      <w:proofErr w:type="spellEnd"/>
      <w:r>
        <w:t>:</w:t>
      </w:r>
    </w:p>
    <w:p w14:paraId="50E5272C" w14:textId="77777777" w:rsidR="00D22A93" w:rsidRDefault="00D22A93" w:rsidP="00D22A93">
      <w:r>
        <w:t>• Dokončilo šiestu kapitolu Interaktívneho sprievodcu udržateľným životom (GISLG), zameraného na rodovú rovnosť, sociálne začlenenie a horské regióny.</w:t>
      </w:r>
    </w:p>
    <w:p w14:paraId="021C9E40" w14:textId="77777777" w:rsidR="00D22A93" w:rsidRDefault="00D22A93" w:rsidP="00D22A93">
      <w:r>
        <w:lastRenderedPageBreak/>
        <w:t xml:space="preserve">• Formalizovalo digitálny súbor nástrojov </w:t>
      </w:r>
      <w:proofErr w:type="spellStart"/>
      <w:r>
        <w:t>GreenMove</w:t>
      </w:r>
      <w:proofErr w:type="spellEnd"/>
      <w:r>
        <w:t xml:space="preserve"> ako trvalý zdroj s otvoreným prístupom.</w:t>
      </w:r>
    </w:p>
    <w:p w14:paraId="1EEFB9DF" w14:textId="77777777" w:rsidR="00D22A93" w:rsidRDefault="00D22A93" w:rsidP="00D22A93">
      <w:r>
        <w:t>• Prijalo univerzálny dizajn ako základný princíp plánovania inkluzívnej mobility.</w:t>
      </w:r>
    </w:p>
    <w:p w14:paraId="6DBA5177" w14:textId="77777777" w:rsidR="00D22A93" w:rsidRDefault="00D22A93" w:rsidP="00D22A93">
      <w:r>
        <w:t xml:space="preserve">• Začalo Európsky deň udržateľnej mobility 9. mája! Nie je to len dátum v kalendári – ale výzva na akciu pre každého občana, každú obec a každý národ. Od hôr </w:t>
      </w:r>
      <w:proofErr w:type="spellStart"/>
      <w:r>
        <w:t>Valongo</w:t>
      </w:r>
      <w:proofErr w:type="spellEnd"/>
      <w:r>
        <w:t xml:space="preserve"> až po brehy Korfu, vyhlasujeme, že mobilita je základné právo a že zelená, inkluzívna doprava je chrbticou zjednotenej, odolnej a demokratickej Európy. 9. máj nám bude navždy pripomínať: spoločne sa posúvame vpred.</w:t>
      </w:r>
    </w:p>
    <w:p w14:paraId="1FD42E94" w14:textId="77777777" w:rsidR="00D22A93" w:rsidRDefault="00D22A93" w:rsidP="00D22A93"/>
    <w:p w14:paraId="2A0BB06B" w14:textId="77777777" w:rsidR="00D22A93" w:rsidRDefault="00D22A93" w:rsidP="00D22A93">
      <w:r>
        <w:t xml:space="preserve">Ako uviedol koordinátor konzorcia: „To, čo sme v </w:t>
      </w:r>
      <w:proofErr w:type="spellStart"/>
      <w:r>
        <w:t>GreenMove</w:t>
      </w:r>
      <w:proofErr w:type="spellEnd"/>
      <w:r>
        <w:t xml:space="preserve"> vybudovali, nie je len súbor nástrojov – je to hnutie. Od pobrežia Korfu až po hory </w:t>
      </w:r>
      <w:proofErr w:type="spellStart"/>
      <w:r>
        <w:t>Valongo</w:t>
      </w:r>
      <w:proofErr w:type="spellEnd"/>
      <w:r>
        <w:t xml:space="preserve"> sme ukázali, že občania, obce a hodnoty EÚ môžu spoločne vytvoriť </w:t>
      </w:r>
      <w:proofErr w:type="spellStart"/>
      <w:r>
        <w:t>inkluzívnejšiu</w:t>
      </w:r>
      <w:proofErr w:type="spellEnd"/>
      <w:r>
        <w:t>, udržateľnejšiu a demokratickejšiu Európu."</w:t>
      </w:r>
    </w:p>
    <w:p w14:paraId="1D7BCBBF" w14:textId="77777777" w:rsidR="00D22A93" w:rsidRDefault="00D22A93" w:rsidP="00D22A93">
      <w:r>
        <w:t>______________________________________</w:t>
      </w:r>
    </w:p>
    <w:p w14:paraId="31440DD1" w14:textId="77777777" w:rsidR="00D22A93" w:rsidRDefault="00D22A93" w:rsidP="00D22A93">
      <w:r>
        <w:t>O GREENMOVE</w:t>
      </w:r>
    </w:p>
    <w:p w14:paraId="1AD2E3F1" w14:textId="77777777" w:rsidR="00D22A93" w:rsidRDefault="00D22A93" w:rsidP="00D22A93">
      <w:proofErr w:type="spellStart"/>
      <w:r>
        <w:t>GreenMove</w:t>
      </w:r>
      <w:proofErr w:type="spellEnd"/>
      <w:r>
        <w:t xml:space="preserve">, financovaný Európskou komisiou v rámci iniciatívy CERV-2024-Network of </w:t>
      </w:r>
      <w:proofErr w:type="spellStart"/>
      <w:r>
        <w:t>Towns</w:t>
      </w:r>
      <w:proofErr w:type="spellEnd"/>
      <w:r>
        <w:t xml:space="preserve">, je prelomový projekt zameraný na ochranu, podporu a zvyšovanie povedomia o vidieckych a ostrovných oblastiach prostredníctvom udržateľnej mobility. Konzorcium 17 partnerov zo 16 krajín pracuje dva roky na </w:t>
      </w:r>
      <w:proofErr w:type="spellStart"/>
      <w:r>
        <w:t>inštitucionalizácii</w:t>
      </w:r>
      <w:proofErr w:type="spellEnd"/>
      <w:r>
        <w:t xml:space="preserve"> občianskej účasti, začlenení základných práv do plánovania dopravy a vytvorení stálej európskej siete pre klimatickú demokraciu.</w:t>
      </w:r>
    </w:p>
    <w:p w14:paraId="277F664D" w14:textId="77777777" w:rsidR="00D22A93" w:rsidRDefault="00D22A93" w:rsidP="00D22A93">
      <w:r>
        <w:t>Webová stránka projektu: https://greenmove.site</w:t>
      </w:r>
    </w:p>
    <w:p w14:paraId="5D8451F7" w14:textId="77777777" w:rsidR="00D22A93" w:rsidRDefault="00D22A93" w:rsidP="00D22A93">
      <w:r>
        <w:t>______________________________________</w:t>
      </w:r>
    </w:p>
    <w:p w14:paraId="38496133" w14:textId="77777777" w:rsidR="00D22A93" w:rsidRDefault="00D22A93" w:rsidP="00D22A93">
      <w:r>
        <w:t>KONTAKT PRE MÉDIÁ</w:t>
      </w:r>
    </w:p>
    <w:p w14:paraId="7222ADA7" w14:textId="77777777" w:rsidR="00D22A93" w:rsidRDefault="00D22A93" w:rsidP="00D22A93">
      <w:r>
        <w:t>Platforma projektu: www.greenmove.site</w:t>
      </w:r>
    </w:p>
    <w:p w14:paraId="376CCE7D" w14:textId="77777777" w:rsidR="00D22A93" w:rsidRDefault="00D22A93" w:rsidP="00D22A93">
      <w:r>
        <w:t xml:space="preserve">Kontakt </w:t>
      </w:r>
      <w:proofErr w:type="spellStart"/>
      <w:r>
        <w:t>GreenMove</w:t>
      </w:r>
      <w:proofErr w:type="spellEnd"/>
      <w:r>
        <w:t xml:space="preserve">: </w:t>
      </w:r>
      <w:proofErr w:type="spellStart"/>
      <w:r>
        <w:t>Chris</w:t>
      </w:r>
      <w:proofErr w:type="spellEnd"/>
      <w:r>
        <w:t xml:space="preserve"> </w:t>
      </w:r>
      <w:proofErr w:type="spellStart"/>
      <w:r>
        <w:t>Mammides</w:t>
      </w:r>
      <w:proofErr w:type="spellEnd"/>
      <w:r>
        <w:t xml:space="preserve"> / info@rtisnetwork.org</w:t>
      </w:r>
    </w:p>
    <w:p w14:paraId="643A5DC3" w14:textId="77777777" w:rsidR="00D22A93" w:rsidRDefault="00D22A93" w:rsidP="00D22A93">
      <w:r>
        <w:t>#</w:t>
      </w:r>
      <w:proofErr w:type="spellStart"/>
      <w:r>
        <w:t>GreenMove</w:t>
      </w:r>
      <w:proofErr w:type="spellEnd"/>
      <w:r>
        <w:t xml:space="preserve"> #</w:t>
      </w:r>
      <w:proofErr w:type="spellStart"/>
      <w:r>
        <w:t>Valongo</w:t>
      </w:r>
      <w:proofErr w:type="spellEnd"/>
      <w:r>
        <w:t xml:space="preserve"> #</w:t>
      </w:r>
      <w:proofErr w:type="spellStart"/>
      <w:r>
        <w:t>UniversalDesign</w:t>
      </w:r>
      <w:proofErr w:type="spellEnd"/>
      <w:r>
        <w:t xml:space="preserve"> #</w:t>
      </w:r>
      <w:proofErr w:type="spellStart"/>
      <w:r>
        <w:t>DesignForAll</w:t>
      </w:r>
      <w:proofErr w:type="spellEnd"/>
      <w:r>
        <w:t xml:space="preserve"> #</w:t>
      </w:r>
      <w:proofErr w:type="spellStart"/>
      <w:r>
        <w:t>InclusiveMobility</w:t>
      </w:r>
      <w:proofErr w:type="spellEnd"/>
      <w:r>
        <w:t xml:space="preserve"> #</w:t>
      </w:r>
      <w:proofErr w:type="spellStart"/>
      <w:r>
        <w:t>GenderEquality</w:t>
      </w:r>
      <w:proofErr w:type="spellEnd"/>
      <w:r>
        <w:t xml:space="preserve"> #</w:t>
      </w:r>
      <w:proofErr w:type="spellStart"/>
      <w:r>
        <w:t>CitizenScience</w:t>
      </w:r>
      <w:proofErr w:type="spellEnd"/>
      <w:r>
        <w:t xml:space="preserve"> #</w:t>
      </w:r>
      <w:proofErr w:type="spellStart"/>
      <w:r>
        <w:t>DemosKratos</w:t>
      </w:r>
      <w:proofErr w:type="spellEnd"/>
      <w:r>
        <w:t xml:space="preserve"> #CERV #</w:t>
      </w:r>
      <w:proofErr w:type="spellStart"/>
      <w:r>
        <w:t>EUFunded</w:t>
      </w:r>
      <w:proofErr w:type="spellEnd"/>
      <w:r>
        <w:t xml:space="preserve"> #</w:t>
      </w:r>
      <w:proofErr w:type="spellStart"/>
      <w:r>
        <w:t>SustainableMobility</w:t>
      </w:r>
      <w:proofErr w:type="spellEnd"/>
      <w:r>
        <w:t xml:space="preserve"> #Portugalsko</w:t>
      </w:r>
    </w:p>
    <w:p w14:paraId="2F4381C8" w14:textId="2E2BDF34" w:rsidR="00D22A93" w:rsidRDefault="00D22A93" w:rsidP="00D22A93">
      <w:r>
        <w:t>_____________________________________</w:t>
      </w:r>
    </w:p>
    <w:sectPr w:rsidR="00D22A9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4043A" w14:textId="77777777" w:rsidR="00C37AE7" w:rsidRDefault="00C37AE7" w:rsidP="00D22A93">
      <w:pPr>
        <w:spacing w:after="0" w:line="240" w:lineRule="auto"/>
      </w:pPr>
      <w:r>
        <w:separator/>
      </w:r>
    </w:p>
  </w:endnote>
  <w:endnote w:type="continuationSeparator" w:id="0">
    <w:p w14:paraId="613A4488" w14:textId="77777777" w:rsidR="00C37AE7" w:rsidRDefault="00C37AE7" w:rsidP="00D2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erif-Identity-H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662F5" w14:textId="77777777" w:rsidR="00D22A93" w:rsidRPr="00340651" w:rsidRDefault="00D22A93" w:rsidP="00D22A93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iCs/>
        <w:sz w:val="28"/>
        <w:szCs w:val="28"/>
        <w:lang w:eastAsia="en-GB"/>
      </w:rPr>
    </w:pPr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t>CERV-2024-CITIZENS-TOWN-NT CERV-LS</w:t>
    </w:r>
    <w:r w:rsidRPr="00340651">
      <w:rPr>
        <w:rFonts w:ascii="FreeSerif-Identity-H" w:eastAsia="Times New Roman" w:hAnsi="FreeSerif-Identity-H" w:cs="Times New Roman"/>
        <w:sz w:val="18"/>
        <w:szCs w:val="18"/>
        <w:lang w:val="en-US" w:eastAsia="en-GB"/>
      </w:rPr>
      <w:t xml:space="preserve"> / </w:t>
    </w:r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t>101192067</w:t>
    </w:r>
    <w:r w:rsidRPr="00340651">
      <w:rPr>
        <w:rFonts w:ascii="FreeSerif-Identity-H" w:eastAsia="Times New Roman" w:hAnsi="FreeSerif-Identity-H" w:cs="Times New Roman"/>
        <w:sz w:val="18"/>
        <w:szCs w:val="18"/>
        <w:lang w:val="en-US" w:eastAsia="en-GB"/>
      </w:rPr>
      <w:t xml:space="preserve"> </w:t>
    </w:r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t xml:space="preserve"> </w:t>
    </w:r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br/>
    </w:r>
    <w:proofErr w:type="spellStart"/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t>GreenMove</w:t>
    </w:r>
    <w:proofErr w:type="spellEnd"/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t xml:space="preserve"> - </w:t>
    </w:r>
    <w:proofErr w:type="spellStart"/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t>Transforming</w:t>
    </w:r>
    <w:proofErr w:type="spellEnd"/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t xml:space="preserve"> </w:t>
    </w:r>
    <w:proofErr w:type="spellStart"/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t>rural</w:t>
    </w:r>
    <w:proofErr w:type="spellEnd"/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t xml:space="preserve"> mobility </w:t>
    </w:r>
    <w:proofErr w:type="spellStart"/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t>for</w:t>
    </w:r>
    <w:proofErr w:type="spellEnd"/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t xml:space="preserve"> a </w:t>
    </w:r>
    <w:proofErr w:type="spellStart"/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t>Sustainable</w:t>
    </w:r>
    <w:proofErr w:type="spellEnd"/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t xml:space="preserve"> </w:t>
    </w:r>
    <w:proofErr w:type="spellStart"/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t>future</w:t>
    </w:r>
    <w:proofErr w:type="spellEnd"/>
    <w:r w:rsidRPr="00340651">
      <w:rPr>
        <w:rFonts w:ascii="FreeSerif-Identity-H" w:eastAsia="Times New Roman" w:hAnsi="FreeSerif-Identity-H" w:cs="Times New Roman"/>
        <w:sz w:val="18"/>
        <w:szCs w:val="18"/>
        <w:lang w:eastAsia="en-GB"/>
      </w:rPr>
      <w:t xml:space="preserve"> CERV-2024-CITIZENS-TOWN-NT</w:t>
    </w:r>
  </w:p>
  <w:p w14:paraId="0923DFB8" w14:textId="77777777" w:rsidR="00D22A93" w:rsidRDefault="00D22A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0D77C" w14:textId="77777777" w:rsidR="00C37AE7" w:rsidRDefault="00C37AE7" w:rsidP="00D22A93">
      <w:pPr>
        <w:spacing w:after="0" w:line="240" w:lineRule="auto"/>
      </w:pPr>
      <w:r>
        <w:separator/>
      </w:r>
    </w:p>
  </w:footnote>
  <w:footnote w:type="continuationSeparator" w:id="0">
    <w:p w14:paraId="43261BA7" w14:textId="77777777" w:rsidR="00C37AE7" w:rsidRDefault="00C37AE7" w:rsidP="00D2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F438C" w14:textId="01E9AFC8" w:rsidR="00D22A93" w:rsidRDefault="00D22A93">
    <w:pPr>
      <w:pStyle w:val="Hlavika"/>
    </w:pPr>
  </w:p>
  <w:p w14:paraId="34C6DB83" w14:textId="7D09426D" w:rsidR="00D22A93" w:rsidRDefault="00D22A93" w:rsidP="00D22A93">
    <w:pPr>
      <w:pStyle w:val="Hlavika"/>
      <w:tabs>
        <w:tab w:val="clear" w:pos="9072"/>
        <w:tab w:val="left" w:pos="4536"/>
      </w:tabs>
    </w:pPr>
    <w:r w:rsidRPr="0081002B">
      <w:rPr>
        <w:noProof/>
      </w:rPr>
      <w:drawing>
        <wp:anchor distT="0" distB="0" distL="114300" distR="114300" simplePos="0" relativeHeight="251659264" behindDoc="0" locked="0" layoutInCell="1" allowOverlap="1" wp14:anchorId="0F7C8E99" wp14:editId="67464755">
          <wp:simplePos x="0" y="0"/>
          <wp:positionH relativeFrom="margin">
            <wp:align>left</wp:align>
          </wp:positionH>
          <wp:positionV relativeFrom="margin">
            <wp:posOffset>-946150</wp:posOffset>
          </wp:positionV>
          <wp:extent cx="1650365" cy="784225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365" cy="784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0E492D2" w14:textId="0FB5AA3E" w:rsidR="00D22A93" w:rsidRDefault="00D22A93" w:rsidP="00D22A93">
    <w:pPr>
      <w:pStyle w:val="Hlavika"/>
      <w:tabs>
        <w:tab w:val="clear" w:pos="9072"/>
        <w:tab w:val="left" w:pos="4536"/>
      </w:tabs>
    </w:pPr>
    <w:r>
      <w:t xml:space="preserve">                                                                           </w:t>
    </w:r>
    <w:r w:rsidRPr="00340651">
      <w:rPr>
        <w:noProof/>
      </w:rPr>
      <w:drawing>
        <wp:inline distT="0" distB="0" distL="0" distR="0" wp14:anchorId="15C17DFA" wp14:editId="3B0A9CD0">
          <wp:extent cx="1508786" cy="606464"/>
          <wp:effectExtent l="0" t="0" r="2540" b="3175"/>
          <wp:docPr id="4" name="7 - Εικόνα">
            <a:extLst xmlns:a="http://schemas.openxmlformats.org/drawingml/2006/main">
              <a:ext uri="{FF2B5EF4-FFF2-40B4-BE49-F238E27FC236}">
                <a16:creationId xmlns:a16="http://schemas.microsoft.com/office/drawing/2014/main" id="{694EDA9E-E705-EF18-CB08-C4FB4E8200C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7 - Εικόνα">
                    <a:extLst>
                      <a:ext uri="{FF2B5EF4-FFF2-40B4-BE49-F238E27FC236}">
                        <a16:creationId xmlns:a16="http://schemas.microsoft.com/office/drawing/2014/main" id="{694EDA9E-E705-EF18-CB08-C4FB4E8200C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/>
                  <a:srcRect l="393" t="20601" r="302" b="23049"/>
                  <a:stretch/>
                </pic:blipFill>
                <pic:spPr>
                  <a:xfrm>
                    <a:off x="0" y="0"/>
                    <a:ext cx="1540789" cy="6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1BCB8A" w14:textId="5AF1BFF4" w:rsidR="00D22A93" w:rsidRDefault="00D22A9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20"/>
    <w:rsid w:val="00C37AE7"/>
    <w:rsid w:val="00C54620"/>
    <w:rsid w:val="00D22A93"/>
    <w:rsid w:val="00D5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3737"/>
  <w15:chartTrackingRefBased/>
  <w15:docId w15:val="{3CC71559-ED7A-4FFE-AD88-6158E829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2A93"/>
  </w:style>
  <w:style w:type="paragraph" w:styleId="Pta">
    <w:name w:val="footer"/>
    <w:basedOn w:val="Normlny"/>
    <w:link w:val="PtaChar"/>
    <w:uiPriority w:val="99"/>
    <w:unhideWhenUsed/>
    <w:rsid w:val="00D2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CHUDÝ Štefan</dc:creator>
  <cp:keywords/>
  <dc:description/>
  <cp:lastModifiedBy>CHUDÝ Štefan</cp:lastModifiedBy>
  <cp:revision>2</cp:revision>
  <dcterms:created xsi:type="dcterms:W3CDTF">2026-05-13T10:33:00Z</dcterms:created>
  <dcterms:modified xsi:type="dcterms:W3CDTF">2026-05-13T10:38:00Z</dcterms:modified>
</cp:coreProperties>
</file>